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1Light"/>
        <w:tblpPr w:leftFromText="180" w:rightFromText="180" w:vertAnchor="page" w:horzAnchor="margin" w:tblpY="3101"/>
        <w:tblW w:w="5000" w:type="pct"/>
        <w:tblLook w:val="04A0" w:firstRow="1" w:lastRow="0" w:firstColumn="1" w:lastColumn="0" w:noHBand="0" w:noVBand="1"/>
      </w:tblPr>
      <w:tblGrid>
        <w:gridCol w:w="3911"/>
        <w:gridCol w:w="3040"/>
        <w:gridCol w:w="262"/>
        <w:gridCol w:w="5271"/>
        <w:gridCol w:w="2550"/>
      </w:tblGrid>
      <w:tr w:rsidR="00302D9D" w:rsidRPr="008E15AC" w:rsidTr="00302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 xml:space="preserve">American Government </w:t>
            </w:r>
          </w:p>
        </w:tc>
        <w:tc>
          <w:tcPr>
            <w:tcW w:w="1011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>POLS 1113</w:t>
            </w:r>
          </w:p>
        </w:tc>
        <w:tc>
          <w:tcPr>
            <w:tcW w:w="87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1"/>
              </w:rPr>
            </w:pPr>
          </w:p>
        </w:tc>
        <w:tc>
          <w:tcPr>
            <w:tcW w:w="1753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 xml:space="preserve">American Federal Government </w:t>
            </w:r>
          </w:p>
        </w:tc>
        <w:tc>
          <w:tcPr>
            <w:tcW w:w="848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 xml:space="preserve">                  50                          3</w:t>
            </w:r>
          </w:p>
        </w:tc>
      </w:tr>
      <w:tr w:rsidR="00302D9D" w:rsidRPr="008E15AC" w:rsidTr="00302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  <w:shd w:val="clear" w:color="auto" w:fill="FFFFFF" w:themeFill="background1"/>
          </w:tcPr>
          <w:p w:rsidR="00302D9D" w:rsidRPr="00302D9D" w:rsidRDefault="00302D9D" w:rsidP="00302D9D">
            <w:pPr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 xml:space="preserve">Analyzing &amp; Interpreting Literature </w:t>
            </w:r>
          </w:p>
        </w:tc>
        <w:tc>
          <w:tcPr>
            <w:tcW w:w="1011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ENGL 3033</w:t>
            </w:r>
          </w:p>
        </w:tc>
        <w:tc>
          <w:tcPr>
            <w:tcW w:w="87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</w:p>
        </w:tc>
        <w:tc>
          <w:tcPr>
            <w:tcW w:w="1753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Types of Literature </w:t>
            </w:r>
          </w:p>
        </w:tc>
        <w:tc>
          <w:tcPr>
            <w:tcW w:w="848" w:type="pct"/>
            <w:shd w:val="clear" w:color="auto" w:fill="FFFFFF" w:themeFill="background1"/>
          </w:tcPr>
          <w:p w:rsidR="00302D9D" w:rsidRPr="00302D9D" w:rsidRDefault="00302D9D" w:rsidP="00302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                  50                          3</w:t>
            </w:r>
          </w:p>
        </w:tc>
      </w:tr>
      <w:tr w:rsidR="00302D9D" w:rsidRPr="008E15AC" w:rsidTr="00302D9D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 xml:space="preserve">Biology </w:t>
            </w:r>
          </w:p>
        </w:tc>
        <w:tc>
          <w:tcPr>
            <w:tcW w:w="1011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BIOL 1114</w:t>
            </w:r>
          </w:p>
        </w:tc>
        <w:tc>
          <w:tcPr>
            <w:tcW w:w="87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</w:p>
        </w:tc>
        <w:tc>
          <w:tcPr>
            <w:tcW w:w="1753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General Biological Science </w:t>
            </w:r>
          </w:p>
        </w:tc>
        <w:tc>
          <w:tcPr>
            <w:tcW w:w="848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                  50                          4</w:t>
            </w:r>
          </w:p>
        </w:tc>
      </w:tr>
      <w:tr w:rsidR="00302D9D" w:rsidRPr="008E15AC" w:rsidTr="00302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  <w:shd w:val="clear" w:color="auto" w:fill="FFFFFF" w:themeFill="background1"/>
          </w:tcPr>
          <w:p w:rsidR="00302D9D" w:rsidRPr="00302D9D" w:rsidRDefault="00302D9D" w:rsidP="00302D9D">
            <w:pPr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 xml:space="preserve">Calculus </w:t>
            </w:r>
          </w:p>
        </w:tc>
        <w:tc>
          <w:tcPr>
            <w:tcW w:w="1011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MATH 2614</w:t>
            </w:r>
          </w:p>
        </w:tc>
        <w:tc>
          <w:tcPr>
            <w:tcW w:w="87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</w:p>
        </w:tc>
        <w:tc>
          <w:tcPr>
            <w:tcW w:w="1753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Calculus I </w:t>
            </w:r>
          </w:p>
        </w:tc>
        <w:tc>
          <w:tcPr>
            <w:tcW w:w="848" w:type="pct"/>
            <w:shd w:val="clear" w:color="auto" w:fill="FFFFFF" w:themeFill="background1"/>
          </w:tcPr>
          <w:p w:rsidR="00302D9D" w:rsidRPr="00302D9D" w:rsidRDefault="00302D9D" w:rsidP="00302D9D">
            <w:pPr>
              <w:tabs>
                <w:tab w:val="right" w:pos="35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                  50                          4</w:t>
            </w:r>
            <w:r w:rsidRPr="00302D9D">
              <w:rPr>
                <w:rFonts w:cstheme="minorHAnsi"/>
                <w:b/>
                <w:sz w:val="18"/>
                <w:szCs w:val="21"/>
              </w:rPr>
              <w:tab/>
            </w:r>
          </w:p>
        </w:tc>
      </w:tr>
      <w:tr w:rsidR="00302D9D" w:rsidRPr="008E15AC" w:rsidTr="00302D9D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 xml:space="preserve">Chemistry </w:t>
            </w:r>
          </w:p>
        </w:tc>
        <w:tc>
          <w:tcPr>
            <w:tcW w:w="1011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CHEM 1123, 1131, 1223, &amp; 1231</w:t>
            </w:r>
          </w:p>
        </w:tc>
        <w:tc>
          <w:tcPr>
            <w:tcW w:w="87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</w:p>
        </w:tc>
        <w:tc>
          <w:tcPr>
            <w:tcW w:w="1753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General Chemistry I Lecture &amp; General Chemistry II Lecture </w:t>
            </w:r>
          </w:p>
        </w:tc>
        <w:tc>
          <w:tcPr>
            <w:tcW w:w="848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                  50                          8</w:t>
            </w:r>
          </w:p>
        </w:tc>
      </w:tr>
      <w:tr w:rsidR="00302D9D" w:rsidRPr="008E15AC" w:rsidTr="00302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  <w:shd w:val="clear" w:color="auto" w:fill="FFFFFF" w:themeFill="background1"/>
          </w:tcPr>
          <w:p w:rsidR="00302D9D" w:rsidRPr="00302D9D" w:rsidRDefault="00302D9D" w:rsidP="00302D9D">
            <w:pPr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 xml:space="preserve">College Algebra </w:t>
            </w:r>
          </w:p>
        </w:tc>
        <w:tc>
          <w:tcPr>
            <w:tcW w:w="1011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MATH 1513</w:t>
            </w:r>
          </w:p>
        </w:tc>
        <w:tc>
          <w:tcPr>
            <w:tcW w:w="87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</w:p>
        </w:tc>
        <w:tc>
          <w:tcPr>
            <w:tcW w:w="1753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College Algebra </w:t>
            </w:r>
          </w:p>
        </w:tc>
        <w:tc>
          <w:tcPr>
            <w:tcW w:w="848" w:type="pct"/>
            <w:shd w:val="clear" w:color="auto" w:fill="FFFFFF" w:themeFill="background1"/>
          </w:tcPr>
          <w:p w:rsidR="00302D9D" w:rsidRPr="00302D9D" w:rsidRDefault="00302D9D" w:rsidP="00302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                  50                          3</w:t>
            </w:r>
          </w:p>
        </w:tc>
      </w:tr>
      <w:tr w:rsidR="00302D9D" w:rsidRPr="008E15AC" w:rsidTr="00302D9D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 xml:space="preserve">College Composition </w:t>
            </w:r>
          </w:p>
        </w:tc>
        <w:tc>
          <w:tcPr>
            <w:tcW w:w="1011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ENGL 1113 &amp; 1213</w:t>
            </w:r>
          </w:p>
        </w:tc>
        <w:tc>
          <w:tcPr>
            <w:tcW w:w="87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</w:p>
        </w:tc>
        <w:tc>
          <w:tcPr>
            <w:tcW w:w="1753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English Composition I &amp; II</w:t>
            </w:r>
          </w:p>
        </w:tc>
        <w:tc>
          <w:tcPr>
            <w:tcW w:w="848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               50/70                    3/6</w:t>
            </w:r>
          </w:p>
        </w:tc>
      </w:tr>
      <w:tr w:rsidR="00302D9D" w:rsidRPr="008E15AC" w:rsidTr="00302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  <w:shd w:val="clear" w:color="auto" w:fill="FFFFFF" w:themeFill="background1"/>
          </w:tcPr>
          <w:p w:rsidR="00302D9D" w:rsidRPr="00302D9D" w:rsidRDefault="00302D9D" w:rsidP="00302D9D">
            <w:pPr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 xml:space="preserve">College Mathematics </w:t>
            </w:r>
          </w:p>
        </w:tc>
        <w:tc>
          <w:tcPr>
            <w:tcW w:w="1011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MATH 1473</w:t>
            </w:r>
          </w:p>
        </w:tc>
        <w:tc>
          <w:tcPr>
            <w:tcW w:w="87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</w:p>
        </w:tc>
        <w:tc>
          <w:tcPr>
            <w:tcW w:w="1753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Applied Mathematics </w:t>
            </w:r>
          </w:p>
        </w:tc>
        <w:tc>
          <w:tcPr>
            <w:tcW w:w="848" w:type="pct"/>
            <w:shd w:val="clear" w:color="auto" w:fill="FFFFFF" w:themeFill="background1"/>
          </w:tcPr>
          <w:p w:rsidR="00302D9D" w:rsidRPr="00302D9D" w:rsidRDefault="00302D9D" w:rsidP="00302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                  50                          3</w:t>
            </w:r>
          </w:p>
        </w:tc>
      </w:tr>
      <w:tr w:rsidR="00302D9D" w:rsidRPr="008E15AC" w:rsidTr="00302D9D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 xml:space="preserve">Financial Accounting </w:t>
            </w:r>
          </w:p>
        </w:tc>
        <w:tc>
          <w:tcPr>
            <w:tcW w:w="1011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ACCT 2103</w:t>
            </w:r>
          </w:p>
        </w:tc>
        <w:tc>
          <w:tcPr>
            <w:tcW w:w="87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</w:p>
        </w:tc>
        <w:tc>
          <w:tcPr>
            <w:tcW w:w="1753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Introduction to Financial Accounting </w:t>
            </w:r>
          </w:p>
        </w:tc>
        <w:tc>
          <w:tcPr>
            <w:tcW w:w="848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                  50                          3</w:t>
            </w:r>
          </w:p>
        </w:tc>
      </w:tr>
      <w:tr w:rsidR="00302D9D" w:rsidRPr="008E15AC" w:rsidTr="00302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  <w:shd w:val="clear" w:color="auto" w:fill="FFFFFF" w:themeFill="background1"/>
          </w:tcPr>
          <w:p w:rsidR="00302D9D" w:rsidRPr="00302D9D" w:rsidRDefault="00302D9D" w:rsidP="00302D9D">
            <w:pPr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 xml:space="preserve">French </w:t>
            </w:r>
          </w:p>
        </w:tc>
        <w:tc>
          <w:tcPr>
            <w:tcW w:w="1011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FREN 1113 &amp; 1123</w:t>
            </w:r>
          </w:p>
        </w:tc>
        <w:tc>
          <w:tcPr>
            <w:tcW w:w="87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</w:p>
        </w:tc>
        <w:tc>
          <w:tcPr>
            <w:tcW w:w="1753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Elementary French I &amp; II </w:t>
            </w:r>
          </w:p>
        </w:tc>
        <w:tc>
          <w:tcPr>
            <w:tcW w:w="848" w:type="pct"/>
            <w:shd w:val="clear" w:color="auto" w:fill="FFFFFF" w:themeFill="background1"/>
          </w:tcPr>
          <w:p w:rsidR="00302D9D" w:rsidRPr="00302D9D" w:rsidRDefault="00302D9D" w:rsidP="00302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                  50                          6</w:t>
            </w:r>
          </w:p>
        </w:tc>
      </w:tr>
      <w:tr w:rsidR="00302D9D" w:rsidRPr="008E15AC" w:rsidTr="00302D9D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 xml:space="preserve">French </w:t>
            </w:r>
          </w:p>
        </w:tc>
        <w:tc>
          <w:tcPr>
            <w:tcW w:w="1011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FREN 1113, 1123, &amp; 2113</w:t>
            </w:r>
          </w:p>
        </w:tc>
        <w:tc>
          <w:tcPr>
            <w:tcW w:w="87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</w:p>
        </w:tc>
        <w:tc>
          <w:tcPr>
            <w:tcW w:w="1753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Elementary French I &amp; II and Intermediate French I </w:t>
            </w:r>
          </w:p>
        </w:tc>
        <w:tc>
          <w:tcPr>
            <w:tcW w:w="848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                  59                          9</w:t>
            </w:r>
          </w:p>
        </w:tc>
      </w:tr>
      <w:tr w:rsidR="00302D9D" w:rsidRPr="008E15AC" w:rsidTr="00302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  <w:shd w:val="clear" w:color="auto" w:fill="FFFFFF" w:themeFill="background1"/>
          </w:tcPr>
          <w:p w:rsidR="00302D9D" w:rsidRPr="00302D9D" w:rsidRDefault="00302D9D" w:rsidP="00302D9D">
            <w:pPr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 xml:space="preserve">German </w:t>
            </w:r>
          </w:p>
        </w:tc>
        <w:tc>
          <w:tcPr>
            <w:tcW w:w="1011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GERM 1113 &amp; 1123 </w:t>
            </w:r>
          </w:p>
        </w:tc>
        <w:tc>
          <w:tcPr>
            <w:tcW w:w="87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</w:p>
        </w:tc>
        <w:tc>
          <w:tcPr>
            <w:tcW w:w="1753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Elementary German I &amp; II </w:t>
            </w:r>
          </w:p>
        </w:tc>
        <w:tc>
          <w:tcPr>
            <w:tcW w:w="848" w:type="pct"/>
            <w:shd w:val="clear" w:color="auto" w:fill="FFFFFF" w:themeFill="background1"/>
          </w:tcPr>
          <w:p w:rsidR="00302D9D" w:rsidRPr="00302D9D" w:rsidRDefault="00302D9D" w:rsidP="00302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                  50                          6</w:t>
            </w:r>
          </w:p>
        </w:tc>
      </w:tr>
      <w:tr w:rsidR="00302D9D" w:rsidRPr="008E15AC" w:rsidTr="00302D9D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 xml:space="preserve">German </w:t>
            </w:r>
          </w:p>
        </w:tc>
        <w:tc>
          <w:tcPr>
            <w:tcW w:w="1011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GERM 1113, 1123, &amp; 2113</w:t>
            </w:r>
          </w:p>
        </w:tc>
        <w:tc>
          <w:tcPr>
            <w:tcW w:w="87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</w:p>
        </w:tc>
        <w:tc>
          <w:tcPr>
            <w:tcW w:w="1753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Elementary German I &amp; II and Intermediate German I </w:t>
            </w:r>
          </w:p>
        </w:tc>
        <w:tc>
          <w:tcPr>
            <w:tcW w:w="848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                  60                          9</w:t>
            </w:r>
          </w:p>
        </w:tc>
      </w:tr>
      <w:tr w:rsidR="00302D9D" w:rsidRPr="008E15AC" w:rsidTr="00302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  <w:shd w:val="clear" w:color="auto" w:fill="FFFFFF" w:themeFill="background1"/>
          </w:tcPr>
          <w:p w:rsidR="00302D9D" w:rsidRPr="00302D9D" w:rsidRDefault="00302D9D" w:rsidP="00302D9D">
            <w:pPr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>History of US I: Early colonization to 1877</w:t>
            </w:r>
          </w:p>
        </w:tc>
        <w:tc>
          <w:tcPr>
            <w:tcW w:w="1011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HIST 1483</w:t>
            </w:r>
          </w:p>
        </w:tc>
        <w:tc>
          <w:tcPr>
            <w:tcW w:w="87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</w:p>
        </w:tc>
        <w:tc>
          <w:tcPr>
            <w:tcW w:w="1753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American History 1492-1876</w:t>
            </w:r>
          </w:p>
        </w:tc>
        <w:tc>
          <w:tcPr>
            <w:tcW w:w="848" w:type="pct"/>
            <w:shd w:val="clear" w:color="auto" w:fill="FFFFFF" w:themeFill="background1"/>
          </w:tcPr>
          <w:p w:rsidR="00302D9D" w:rsidRPr="00302D9D" w:rsidRDefault="00302D9D" w:rsidP="00302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                  50                          3</w:t>
            </w:r>
          </w:p>
        </w:tc>
      </w:tr>
      <w:tr w:rsidR="00302D9D" w:rsidRPr="008E15AC" w:rsidTr="00302D9D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 xml:space="preserve">History of US II: 1865 to present </w:t>
            </w:r>
          </w:p>
        </w:tc>
        <w:tc>
          <w:tcPr>
            <w:tcW w:w="1011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HIST 1493</w:t>
            </w:r>
          </w:p>
        </w:tc>
        <w:tc>
          <w:tcPr>
            <w:tcW w:w="87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</w:p>
        </w:tc>
        <w:tc>
          <w:tcPr>
            <w:tcW w:w="1753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American History Since 1876</w:t>
            </w:r>
          </w:p>
        </w:tc>
        <w:tc>
          <w:tcPr>
            <w:tcW w:w="848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                  50                          3</w:t>
            </w:r>
          </w:p>
        </w:tc>
      </w:tr>
      <w:tr w:rsidR="00302D9D" w:rsidRPr="008E15AC" w:rsidTr="00302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  <w:shd w:val="clear" w:color="auto" w:fill="FFFFFF" w:themeFill="background1"/>
          </w:tcPr>
          <w:p w:rsidR="00302D9D" w:rsidRPr="00302D9D" w:rsidRDefault="00302D9D" w:rsidP="00302D9D">
            <w:pPr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 xml:space="preserve">Human Growth Development </w:t>
            </w:r>
          </w:p>
        </w:tc>
        <w:tc>
          <w:tcPr>
            <w:tcW w:w="1011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PSYC 2023</w:t>
            </w:r>
          </w:p>
        </w:tc>
        <w:tc>
          <w:tcPr>
            <w:tcW w:w="87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</w:p>
        </w:tc>
        <w:tc>
          <w:tcPr>
            <w:tcW w:w="1753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Life-Span Development </w:t>
            </w:r>
          </w:p>
        </w:tc>
        <w:tc>
          <w:tcPr>
            <w:tcW w:w="848" w:type="pct"/>
            <w:shd w:val="clear" w:color="auto" w:fill="FFFFFF" w:themeFill="background1"/>
          </w:tcPr>
          <w:p w:rsidR="00302D9D" w:rsidRPr="00302D9D" w:rsidRDefault="00302D9D" w:rsidP="00302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                  50                          3</w:t>
            </w:r>
          </w:p>
        </w:tc>
      </w:tr>
      <w:tr w:rsidR="00302D9D" w:rsidRPr="008E15AC" w:rsidTr="00302D9D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 xml:space="preserve">Humanities </w:t>
            </w:r>
          </w:p>
        </w:tc>
        <w:tc>
          <w:tcPr>
            <w:tcW w:w="1011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HUM 2113 or 2223</w:t>
            </w:r>
          </w:p>
        </w:tc>
        <w:tc>
          <w:tcPr>
            <w:tcW w:w="87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</w:p>
        </w:tc>
        <w:tc>
          <w:tcPr>
            <w:tcW w:w="1753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Ancient Cultures or Modern Cultures </w:t>
            </w:r>
          </w:p>
        </w:tc>
        <w:tc>
          <w:tcPr>
            <w:tcW w:w="848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                  50                          3</w:t>
            </w:r>
          </w:p>
        </w:tc>
      </w:tr>
      <w:tr w:rsidR="00302D9D" w:rsidRPr="008E15AC" w:rsidTr="00302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  <w:shd w:val="clear" w:color="auto" w:fill="FFFFFF" w:themeFill="background1"/>
          </w:tcPr>
          <w:p w:rsidR="00302D9D" w:rsidRPr="00302D9D" w:rsidRDefault="00302D9D" w:rsidP="00302D9D">
            <w:pPr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 xml:space="preserve">Info System &amp; Computer App </w:t>
            </w:r>
          </w:p>
        </w:tc>
        <w:tc>
          <w:tcPr>
            <w:tcW w:w="1011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IS/CS 1003 </w:t>
            </w:r>
          </w:p>
        </w:tc>
        <w:tc>
          <w:tcPr>
            <w:tcW w:w="87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</w:p>
        </w:tc>
        <w:tc>
          <w:tcPr>
            <w:tcW w:w="1753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Computers in Modern Society </w:t>
            </w:r>
          </w:p>
        </w:tc>
        <w:tc>
          <w:tcPr>
            <w:tcW w:w="848" w:type="pct"/>
            <w:shd w:val="clear" w:color="auto" w:fill="FFFFFF" w:themeFill="background1"/>
          </w:tcPr>
          <w:p w:rsidR="00302D9D" w:rsidRPr="00302D9D" w:rsidRDefault="00302D9D" w:rsidP="00302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                  50                          3</w:t>
            </w:r>
          </w:p>
        </w:tc>
      </w:tr>
      <w:tr w:rsidR="00302D9D" w:rsidRPr="008E15AC" w:rsidTr="00302D9D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>Intro to Business Law</w:t>
            </w:r>
          </w:p>
        </w:tc>
        <w:tc>
          <w:tcPr>
            <w:tcW w:w="1011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BLAW 3003</w:t>
            </w:r>
          </w:p>
        </w:tc>
        <w:tc>
          <w:tcPr>
            <w:tcW w:w="87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</w:p>
        </w:tc>
        <w:tc>
          <w:tcPr>
            <w:tcW w:w="1753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Business Law I </w:t>
            </w:r>
          </w:p>
        </w:tc>
        <w:tc>
          <w:tcPr>
            <w:tcW w:w="848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                  50                          3</w:t>
            </w:r>
          </w:p>
        </w:tc>
      </w:tr>
      <w:tr w:rsidR="00302D9D" w:rsidRPr="008E15AC" w:rsidTr="00302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  <w:shd w:val="clear" w:color="auto" w:fill="FFFFFF" w:themeFill="background1"/>
          </w:tcPr>
          <w:p w:rsidR="00302D9D" w:rsidRPr="00302D9D" w:rsidRDefault="00302D9D" w:rsidP="00302D9D">
            <w:pPr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 xml:space="preserve">Intro to Education Psychology </w:t>
            </w:r>
          </w:p>
        </w:tc>
        <w:tc>
          <w:tcPr>
            <w:tcW w:w="1011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EDUC 3113</w:t>
            </w:r>
          </w:p>
        </w:tc>
        <w:tc>
          <w:tcPr>
            <w:tcW w:w="87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</w:p>
        </w:tc>
        <w:tc>
          <w:tcPr>
            <w:tcW w:w="1753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Educational Psychology </w:t>
            </w:r>
          </w:p>
        </w:tc>
        <w:tc>
          <w:tcPr>
            <w:tcW w:w="848" w:type="pct"/>
            <w:shd w:val="clear" w:color="auto" w:fill="FFFFFF" w:themeFill="background1"/>
          </w:tcPr>
          <w:p w:rsidR="00302D9D" w:rsidRPr="00302D9D" w:rsidRDefault="00302D9D" w:rsidP="00302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                  50                          3</w:t>
            </w:r>
          </w:p>
        </w:tc>
      </w:tr>
      <w:tr w:rsidR="00302D9D" w:rsidRPr="008E15AC" w:rsidTr="00302D9D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 xml:space="preserve">Intro to Psychology </w:t>
            </w:r>
          </w:p>
        </w:tc>
        <w:tc>
          <w:tcPr>
            <w:tcW w:w="1011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PSYC 1113</w:t>
            </w:r>
          </w:p>
        </w:tc>
        <w:tc>
          <w:tcPr>
            <w:tcW w:w="87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</w:p>
        </w:tc>
        <w:tc>
          <w:tcPr>
            <w:tcW w:w="1753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Introduction to Psychology </w:t>
            </w:r>
          </w:p>
        </w:tc>
        <w:tc>
          <w:tcPr>
            <w:tcW w:w="848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                  50                          3 </w:t>
            </w:r>
          </w:p>
        </w:tc>
      </w:tr>
      <w:tr w:rsidR="00302D9D" w:rsidRPr="008E15AC" w:rsidTr="00302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  <w:shd w:val="clear" w:color="auto" w:fill="FFFFFF" w:themeFill="background1"/>
          </w:tcPr>
          <w:p w:rsidR="00302D9D" w:rsidRPr="00302D9D" w:rsidRDefault="00302D9D" w:rsidP="00302D9D">
            <w:pPr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 xml:space="preserve">Intro to Sociology </w:t>
            </w:r>
          </w:p>
        </w:tc>
        <w:tc>
          <w:tcPr>
            <w:tcW w:w="1011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SOC 1113</w:t>
            </w:r>
          </w:p>
        </w:tc>
        <w:tc>
          <w:tcPr>
            <w:tcW w:w="87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</w:p>
        </w:tc>
        <w:tc>
          <w:tcPr>
            <w:tcW w:w="1753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Introduction to Sociology </w:t>
            </w:r>
          </w:p>
        </w:tc>
        <w:tc>
          <w:tcPr>
            <w:tcW w:w="848" w:type="pct"/>
            <w:shd w:val="clear" w:color="auto" w:fill="FFFFFF" w:themeFill="background1"/>
          </w:tcPr>
          <w:p w:rsidR="00302D9D" w:rsidRPr="00302D9D" w:rsidRDefault="00302D9D" w:rsidP="00302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                  50                          3</w:t>
            </w:r>
          </w:p>
        </w:tc>
      </w:tr>
      <w:tr w:rsidR="00302D9D" w:rsidRPr="008E15AC" w:rsidTr="00302D9D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rPr>
                <w:rFonts w:cstheme="minorHAnsi"/>
                <w:b w:val="0"/>
                <w:bCs w:val="0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 xml:space="preserve">Natural Sciences </w:t>
            </w:r>
          </w:p>
        </w:tc>
        <w:tc>
          <w:tcPr>
            <w:tcW w:w="1011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SCI 1113 &amp; BIO 1113 </w:t>
            </w:r>
          </w:p>
        </w:tc>
        <w:tc>
          <w:tcPr>
            <w:tcW w:w="87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</w:p>
        </w:tc>
        <w:tc>
          <w:tcPr>
            <w:tcW w:w="1753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General Physical Science &amp; General Biological Science </w:t>
            </w:r>
          </w:p>
        </w:tc>
        <w:tc>
          <w:tcPr>
            <w:tcW w:w="848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                  50                          6</w:t>
            </w:r>
          </w:p>
        </w:tc>
      </w:tr>
      <w:tr w:rsidR="00302D9D" w:rsidRPr="008E15AC" w:rsidTr="00302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  <w:shd w:val="clear" w:color="auto" w:fill="FFFFFF" w:themeFill="background1"/>
          </w:tcPr>
          <w:p w:rsidR="00302D9D" w:rsidRPr="00302D9D" w:rsidRDefault="00302D9D" w:rsidP="00302D9D">
            <w:pPr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 xml:space="preserve">Precalculus </w:t>
            </w:r>
          </w:p>
        </w:tc>
        <w:tc>
          <w:tcPr>
            <w:tcW w:w="1011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MATH 1715</w:t>
            </w:r>
          </w:p>
        </w:tc>
        <w:tc>
          <w:tcPr>
            <w:tcW w:w="87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</w:p>
        </w:tc>
        <w:tc>
          <w:tcPr>
            <w:tcW w:w="1753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Precalculus</w:t>
            </w:r>
          </w:p>
        </w:tc>
        <w:tc>
          <w:tcPr>
            <w:tcW w:w="848" w:type="pct"/>
            <w:shd w:val="clear" w:color="auto" w:fill="FFFFFF" w:themeFill="background1"/>
          </w:tcPr>
          <w:p w:rsidR="00302D9D" w:rsidRPr="00302D9D" w:rsidRDefault="00302D9D" w:rsidP="00302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                  50                          5 </w:t>
            </w:r>
          </w:p>
        </w:tc>
      </w:tr>
      <w:tr w:rsidR="00302D9D" w:rsidRPr="008E15AC" w:rsidTr="00302D9D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 xml:space="preserve">Principles of Macroeconomics </w:t>
            </w:r>
          </w:p>
        </w:tc>
        <w:tc>
          <w:tcPr>
            <w:tcW w:w="1011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ECON 2313</w:t>
            </w:r>
          </w:p>
        </w:tc>
        <w:tc>
          <w:tcPr>
            <w:tcW w:w="87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</w:p>
        </w:tc>
        <w:tc>
          <w:tcPr>
            <w:tcW w:w="1753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Principles of Macroeconomics</w:t>
            </w:r>
          </w:p>
        </w:tc>
        <w:tc>
          <w:tcPr>
            <w:tcW w:w="848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                  50                          3</w:t>
            </w:r>
          </w:p>
        </w:tc>
      </w:tr>
      <w:tr w:rsidR="00302D9D" w:rsidRPr="008E15AC" w:rsidTr="00302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  <w:shd w:val="clear" w:color="auto" w:fill="FFFFFF" w:themeFill="background1"/>
          </w:tcPr>
          <w:p w:rsidR="00302D9D" w:rsidRPr="00302D9D" w:rsidRDefault="00302D9D" w:rsidP="00302D9D">
            <w:pPr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>Principles of Management</w:t>
            </w:r>
          </w:p>
        </w:tc>
        <w:tc>
          <w:tcPr>
            <w:tcW w:w="1011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MGMT 3183</w:t>
            </w:r>
          </w:p>
        </w:tc>
        <w:tc>
          <w:tcPr>
            <w:tcW w:w="87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</w:p>
        </w:tc>
        <w:tc>
          <w:tcPr>
            <w:tcW w:w="1753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Principles of Management</w:t>
            </w:r>
          </w:p>
        </w:tc>
        <w:tc>
          <w:tcPr>
            <w:tcW w:w="848" w:type="pct"/>
            <w:shd w:val="clear" w:color="auto" w:fill="FFFFFF" w:themeFill="background1"/>
          </w:tcPr>
          <w:p w:rsidR="00302D9D" w:rsidRPr="00302D9D" w:rsidRDefault="00302D9D" w:rsidP="00302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                  50                          3</w:t>
            </w:r>
          </w:p>
        </w:tc>
      </w:tr>
      <w:tr w:rsidR="00302D9D" w:rsidRPr="008E15AC" w:rsidTr="00302D9D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 xml:space="preserve">Principles of Marketing </w:t>
            </w:r>
          </w:p>
        </w:tc>
        <w:tc>
          <w:tcPr>
            <w:tcW w:w="1011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MKT 3213 </w:t>
            </w:r>
          </w:p>
        </w:tc>
        <w:tc>
          <w:tcPr>
            <w:tcW w:w="87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</w:p>
        </w:tc>
        <w:tc>
          <w:tcPr>
            <w:tcW w:w="1753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Principles of Marketing</w:t>
            </w:r>
          </w:p>
        </w:tc>
        <w:tc>
          <w:tcPr>
            <w:tcW w:w="848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                  50                          3</w:t>
            </w:r>
          </w:p>
        </w:tc>
      </w:tr>
      <w:tr w:rsidR="00302D9D" w:rsidRPr="008E15AC" w:rsidTr="00302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  <w:shd w:val="clear" w:color="auto" w:fill="FFFFFF" w:themeFill="background1"/>
          </w:tcPr>
          <w:p w:rsidR="00302D9D" w:rsidRPr="00302D9D" w:rsidRDefault="00302D9D" w:rsidP="00302D9D">
            <w:pPr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 xml:space="preserve">Principles of Microeconomics </w:t>
            </w:r>
          </w:p>
        </w:tc>
        <w:tc>
          <w:tcPr>
            <w:tcW w:w="1011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ECON 2213</w:t>
            </w:r>
          </w:p>
        </w:tc>
        <w:tc>
          <w:tcPr>
            <w:tcW w:w="87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</w:p>
        </w:tc>
        <w:tc>
          <w:tcPr>
            <w:tcW w:w="1753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Principles of Microeconomics</w:t>
            </w:r>
          </w:p>
        </w:tc>
        <w:tc>
          <w:tcPr>
            <w:tcW w:w="848" w:type="pct"/>
            <w:shd w:val="clear" w:color="auto" w:fill="FFFFFF" w:themeFill="background1"/>
          </w:tcPr>
          <w:p w:rsidR="00302D9D" w:rsidRPr="00302D9D" w:rsidRDefault="00302D9D" w:rsidP="00302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                  50                          3</w:t>
            </w:r>
          </w:p>
        </w:tc>
      </w:tr>
      <w:tr w:rsidR="00302D9D" w:rsidRPr="008E15AC" w:rsidTr="00302D9D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 xml:space="preserve">Social Sciences &amp; History </w:t>
            </w:r>
          </w:p>
        </w:tc>
        <w:tc>
          <w:tcPr>
            <w:tcW w:w="1011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SOSC 2353</w:t>
            </w:r>
          </w:p>
        </w:tc>
        <w:tc>
          <w:tcPr>
            <w:tcW w:w="87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</w:p>
        </w:tc>
        <w:tc>
          <w:tcPr>
            <w:tcW w:w="1753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Studies in The Social Sciences </w:t>
            </w:r>
          </w:p>
        </w:tc>
        <w:tc>
          <w:tcPr>
            <w:tcW w:w="848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                  50                          3</w:t>
            </w:r>
          </w:p>
        </w:tc>
      </w:tr>
      <w:tr w:rsidR="00302D9D" w:rsidRPr="008E15AC" w:rsidTr="00302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  <w:shd w:val="clear" w:color="auto" w:fill="FFFFFF" w:themeFill="background1"/>
          </w:tcPr>
          <w:p w:rsidR="00302D9D" w:rsidRPr="00302D9D" w:rsidRDefault="00302D9D" w:rsidP="00302D9D">
            <w:pPr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 xml:space="preserve">Spanish </w:t>
            </w:r>
          </w:p>
        </w:tc>
        <w:tc>
          <w:tcPr>
            <w:tcW w:w="1011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SPAN 1113 &amp; 1123</w:t>
            </w:r>
          </w:p>
        </w:tc>
        <w:tc>
          <w:tcPr>
            <w:tcW w:w="87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</w:p>
        </w:tc>
        <w:tc>
          <w:tcPr>
            <w:tcW w:w="1753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Elementary Spanish I &amp; II</w:t>
            </w:r>
          </w:p>
        </w:tc>
        <w:tc>
          <w:tcPr>
            <w:tcW w:w="848" w:type="pct"/>
            <w:shd w:val="clear" w:color="auto" w:fill="FFFFFF" w:themeFill="background1"/>
          </w:tcPr>
          <w:p w:rsidR="00302D9D" w:rsidRPr="00302D9D" w:rsidRDefault="00302D9D" w:rsidP="00302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                  50                          6</w:t>
            </w:r>
          </w:p>
        </w:tc>
      </w:tr>
      <w:tr w:rsidR="00302D9D" w:rsidRPr="008E15AC" w:rsidTr="00302D9D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 xml:space="preserve">Spanish </w:t>
            </w:r>
          </w:p>
        </w:tc>
        <w:tc>
          <w:tcPr>
            <w:tcW w:w="1011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SPAN 1113, 1123, &amp; 2113</w:t>
            </w:r>
          </w:p>
        </w:tc>
        <w:tc>
          <w:tcPr>
            <w:tcW w:w="87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</w:p>
        </w:tc>
        <w:tc>
          <w:tcPr>
            <w:tcW w:w="1753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Elementary Spanish I &amp; II and Intermediate Spanish I</w:t>
            </w:r>
          </w:p>
        </w:tc>
        <w:tc>
          <w:tcPr>
            <w:tcW w:w="848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                  63                          9</w:t>
            </w:r>
          </w:p>
        </w:tc>
      </w:tr>
      <w:tr w:rsidR="00302D9D" w:rsidRPr="008E15AC" w:rsidTr="00302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  <w:shd w:val="clear" w:color="auto" w:fill="FFFFFF" w:themeFill="background1"/>
          </w:tcPr>
          <w:p w:rsidR="00302D9D" w:rsidRPr="00302D9D" w:rsidRDefault="00302D9D" w:rsidP="00302D9D">
            <w:pPr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>Western Civ I: to 1648</w:t>
            </w:r>
          </w:p>
        </w:tc>
        <w:tc>
          <w:tcPr>
            <w:tcW w:w="1011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HIST 1113 </w:t>
            </w:r>
          </w:p>
        </w:tc>
        <w:tc>
          <w:tcPr>
            <w:tcW w:w="87" w:type="pct"/>
            <w:shd w:val="clear" w:color="auto" w:fill="FFFFFF" w:themeFill="background1"/>
          </w:tcPr>
          <w:p w:rsidR="00302D9D" w:rsidRPr="00302D9D" w:rsidRDefault="00302D9D" w:rsidP="00302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</w:p>
        </w:tc>
        <w:tc>
          <w:tcPr>
            <w:tcW w:w="1753" w:type="pct"/>
            <w:shd w:val="clear" w:color="auto" w:fill="FFFFFF" w:themeFill="background1"/>
          </w:tcPr>
          <w:p w:rsidR="00302D9D" w:rsidRPr="00302D9D" w:rsidRDefault="00302D9D" w:rsidP="0030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Early Western Civilization </w:t>
            </w:r>
          </w:p>
        </w:tc>
        <w:tc>
          <w:tcPr>
            <w:tcW w:w="848" w:type="pct"/>
            <w:shd w:val="clear" w:color="auto" w:fill="FFFFFF" w:themeFill="background1"/>
          </w:tcPr>
          <w:p w:rsidR="00302D9D" w:rsidRPr="00302D9D" w:rsidRDefault="00302D9D" w:rsidP="00302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                  50                          3</w:t>
            </w:r>
          </w:p>
        </w:tc>
      </w:tr>
      <w:tr w:rsidR="00302D9D" w:rsidRPr="008E15AC" w:rsidTr="00302D9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rPr>
                <w:rFonts w:cstheme="minorHAnsi"/>
                <w:sz w:val="18"/>
                <w:szCs w:val="21"/>
              </w:rPr>
            </w:pPr>
            <w:r w:rsidRPr="00302D9D">
              <w:rPr>
                <w:rFonts w:cstheme="minorHAnsi"/>
                <w:sz w:val="18"/>
                <w:szCs w:val="21"/>
              </w:rPr>
              <w:t xml:space="preserve">Western Civ II: 1648 – present </w:t>
            </w:r>
          </w:p>
        </w:tc>
        <w:tc>
          <w:tcPr>
            <w:tcW w:w="1011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>HIST 1213</w:t>
            </w:r>
          </w:p>
        </w:tc>
        <w:tc>
          <w:tcPr>
            <w:tcW w:w="87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</w:p>
        </w:tc>
        <w:tc>
          <w:tcPr>
            <w:tcW w:w="1753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Modern Western Civilization </w:t>
            </w:r>
          </w:p>
        </w:tc>
        <w:tc>
          <w:tcPr>
            <w:tcW w:w="848" w:type="pct"/>
            <w:shd w:val="clear" w:color="auto" w:fill="BFBFBF" w:themeFill="background1" w:themeFillShade="BF"/>
          </w:tcPr>
          <w:p w:rsidR="00302D9D" w:rsidRPr="00302D9D" w:rsidRDefault="00302D9D" w:rsidP="00302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21"/>
              </w:rPr>
            </w:pPr>
            <w:r w:rsidRPr="00302D9D">
              <w:rPr>
                <w:rFonts w:cstheme="minorHAnsi"/>
                <w:b/>
                <w:sz w:val="18"/>
                <w:szCs w:val="21"/>
              </w:rPr>
              <w:t xml:space="preserve">                  50                          3</w:t>
            </w:r>
          </w:p>
        </w:tc>
      </w:tr>
    </w:tbl>
    <w:p w:rsidR="009041A4" w:rsidRPr="009041A4" w:rsidRDefault="00302D9D" w:rsidP="009041A4">
      <w:pPr>
        <w:spacing w:before="100" w:beforeAutospacing="1" w:after="0"/>
        <w:rPr>
          <w:b/>
          <w:sz w:val="72"/>
        </w:rPr>
      </w:pPr>
      <w:r w:rsidRPr="009041A4">
        <w:rPr>
          <w:noProof/>
          <w:sz w:val="52"/>
        </w:rPr>
        <w:drawing>
          <wp:anchor distT="0" distB="0" distL="114300" distR="114300" simplePos="0" relativeHeight="251659264" behindDoc="0" locked="0" layoutInCell="1" allowOverlap="1" wp14:anchorId="66F902ED" wp14:editId="79F236BB">
            <wp:simplePos x="0" y="0"/>
            <wp:positionH relativeFrom="margin">
              <wp:posOffset>7256780</wp:posOffset>
            </wp:positionH>
            <wp:positionV relativeFrom="paragraph">
              <wp:posOffset>17</wp:posOffset>
            </wp:positionV>
            <wp:extent cx="2289810" cy="11118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41A4">
        <w:rPr>
          <w:b/>
          <w:sz w:val="72"/>
        </w:rPr>
        <w:t xml:space="preserve">NSU CLEP </w:t>
      </w:r>
      <w:bookmarkStart w:id="0" w:name="_GoBack"/>
      <w:bookmarkEnd w:id="0"/>
    </w:p>
    <w:p w:rsidR="00302D9D" w:rsidRPr="009041A4" w:rsidRDefault="009041A4" w:rsidP="009041A4">
      <w:pPr>
        <w:spacing w:after="100" w:afterAutospacing="1"/>
        <w:rPr>
          <w:b/>
          <w:sz w:val="56"/>
        </w:rPr>
      </w:pPr>
      <w:r w:rsidRPr="00E36A50">
        <w:rPr>
          <w:b/>
          <w:noProof/>
          <w:sz w:val="72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8E3A0F4" wp14:editId="5FA28156">
                <wp:simplePos x="0" y="0"/>
                <wp:positionH relativeFrom="page">
                  <wp:posOffset>9131300</wp:posOffset>
                </wp:positionH>
                <wp:positionV relativeFrom="paragraph">
                  <wp:posOffset>488933</wp:posOffset>
                </wp:positionV>
                <wp:extent cx="765175" cy="609600"/>
                <wp:effectExtent l="0" t="0" r="158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1A4" w:rsidRDefault="009041A4" w:rsidP="009041A4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037F7">
                              <w:rPr>
                                <w:b/>
                                <w:sz w:val="24"/>
                              </w:rPr>
                              <w:t>CREDIT</w:t>
                            </w:r>
                          </w:p>
                          <w:p w:rsidR="009041A4" w:rsidRPr="009037F7" w:rsidRDefault="009041A4" w:rsidP="009041A4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037F7">
                              <w:rPr>
                                <w:b/>
                                <w:sz w:val="24"/>
                              </w:rPr>
                              <w:t>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3A0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9pt;margin-top:38.5pt;width:60.25pt;height:48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" strokecolor="window">
                <v:textbox>
                  <w:txbxContent>
                    <w:p w:rsidR="009041A4" w:rsidRDefault="009041A4" w:rsidP="009041A4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9037F7">
                        <w:rPr>
                          <w:b/>
                          <w:sz w:val="24"/>
                        </w:rPr>
                        <w:t>CREDIT</w:t>
                      </w:r>
                    </w:p>
                    <w:p w:rsidR="009041A4" w:rsidRPr="009037F7" w:rsidRDefault="009041A4" w:rsidP="009041A4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9037F7">
                        <w:rPr>
                          <w:b/>
                          <w:sz w:val="24"/>
                        </w:rPr>
                        <w:t>HOURS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36A50">
        <w:rPr>
          <w:b/>
          <w:noProof/>
          <w:sz w:val="72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96B8D29" wp14:editId="1E1333EA">
                <wp:simplePos x="0" y="0"/>
                <wp:positionH relativeFrom="column">
                  <wp:posOffset>8187690</wp:posOffset>
                </wp:positionH>
                <wp:positionV relativeFrom="paragraph">
                  <wp:posOffset>481982</wp:posOffset>
                </wp:positionV>
                <wp:extent cx="691515" cy="609600"/>
                <wp:effectExtent l="0" t="0" r="1333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1A4" w:rsidRPr="009037F7" w:rsidRDefault="009041A4" w:rsidP="009041A4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037F7">
                              <w:rPr>
                                <w:b/>
                                <w:sz w:val="24"/>
                              </w:rPr>
                              <w:t>MIN.</w:t>
                            </w:r>
                          </w:p>
                          <w:p w:rsidR="009041A4" w:rsidRPr="009037F7" w:rsidRDefault="009041A4" w:rsidP="009041A4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037F7">
                              <w:rPr>
                                <w:b/>
                                <w:sz w:val="24"/>
                              </w:rPr>
                              <w:t>SCORE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B8D29" id="_x0000_s1027" type="#_x0000_t202" style="position:absolute;margin-left:644.7pt;margin-top:37.95pt;width:54.45pt;height:48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" strokecolor="window">
                <v:textbox>
                  <w:txbxContent>
                    <w:p w:rsidR="009041A4" w:rsidRPr="009037F7" w:rsidRDefault="009041A4" w:rsidP="009041A4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9037F7">
                        <w:rPr>
                          <w:b/>
                          <w:sz w:val="24"/>
                        </w:rPr>
                        <w:t>MIN.</w:t>
                      </w:r>
                    </w:p>
                    <w:p w:rsidR="009041A4" w:rsidRPr="009037F7" w:rsidRDefault="009041A4" w:rsidP="009041A4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9037F7">
                        <w:rPr>
                          <w:b/>
                          <w:sz w:val="24"/>
                        </w:rPr>
                        <w:t>SCORE</w:t>
                      </w:r>
                    </w:p>
                  </w:txbxContent>
                </v:textbox>
              </v:shape>
            </w:pict>
          </mc:Fallback>
        </mc:AlternateContent>
      </w:r>
      <w:r w:rsidRPr="00E36A50">
        <w:rPr>
          <w:b/>
          <w:noProof/>
          <w:sz w:val="7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30C0CB9" wp14:editId="30510E11">
                <wp:simplePos x="0" y="0"/>
                <wp:positionH relativeFrom="column">
                  <wp:posOffset>5344177</wp:posOffset>
                </wp:positionH>
                <wp:positionV relativeFrom="paragraph">
                  <wp:posOffset>654050</wp:posOffset>
                </wp:positionV>
                <wp:extent cx="2159000" cy="339725"/>
                <wp:effectExtent l="0" t="0" r="12700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1A4" w:rsidRPr="009037F7" w:rsidRDefault="009041A4" w:rsidP="009041A4">
                            <w:pPr>
                              <w:shd w:val="clear" w:color="auto" w:fill="FFFFFF" w:themeFill="background1"/>
                              <w:rPr>
                                <w:b/>
                                <w:sz w:val="24"/>
                              </w:rPr>
                            </w:pPr>
                            <w:r w:rsidRPr="009037F7">
                              <w:rPr>
                                <w:b/>
                                <w:sz w:val="24"/>
                              </w:rPr>
                              <w:t>NSU COURSE EQUIVALENT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C0CB9" id="_x0000_s1028" type="#_x0000_t202" style="position:absolute;margin-left:420.8pt;margin-top:51.5pt;width:170pt;height:26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" strokecolor="window">
                <v:textbox>
                  <w:txbxContent>
                    <w:p w:rsidR="009041A4" w:rsidRPr="009037F7" w:rsidRDefault="009041A4" w:rsidP="009041A4">
                      <w:pPr>
                        <w:shd w:val="clear" w:color="auto" w:fill="FFFFFF" w:themeFill="background1"/>
                        <w:rPr>
                          <w:b/>
                          <w:sz w:val="24"/>
                        </w:rPr>
                      </w:pPr>
                      <w:r w:rsidRPr="009037F7">
                        <w:rPr>
                          <w:b/>
                          <w:sz w:val="24"/>
                        </w:rPr>
                        <w:t>NSU COURSE EQUIVALENT</w:t>
                      </w:r>
                    </w:p>
                  </w:txbxContent>
                </v:textbox>
              </v:shape>
            </w:pict>
          </mc:Fallback>
        </mc:AlternateContent>
      </w:r>
      <w:r w:rsidRPr="00E36A50">
        <w:rPr>
          <w:b/>
          <w:noProof/>
          <w:sz w:val="7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30C0CB9" wp14:editId="30510E11">
                <wp:simplePos x="0" y="0"/>
                <wp:positionH relativeFrom="column">
                  <wp:posOffset>2536173</wp:posOffset>
                </wp:positionH>
                <wp:positionV relativeFrom="paragraph">
                  <wp:posOffset>646430</wp:posOffset>
                </wp:positionV>
                <wp:extent cx="2159000" cy="339725"/>
                <wp:effectExtent l="0" t="0" r="12700" b="222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1A4" w:rsidRPr="009037F7" w:rsidRDefault="009041A4" w:rsidP="009041A4">
                            <w:pPr>
                              <w:shd w:val="clear" w:color="auto" w:fill="FFFFFF" w:themeFill="background1"/>
                              <w:rPr>
                                <w:b/>
                                <w:sz w:val="24"/>
                              </w:rPr>
                            </w:pPr>
                            <w:r w:rsidRPr="009037F7">
                              <w:rPr>
                                <w:b/>
                                <w:sz w:val="24"/>
                              </w:rPr>
                              <w:t>NSU COURSE EQUIVALENT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C0CB9" id="_x0000_s1029" type="#_x0000_t202" style="position:absolute;margin-left:199.7pt;margin-top:50.9pt;width:170pt;height:26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" strokecolor="window">
                <v:textbox>
                  <w:txbxContent>
                    <w:p w:rsidR="009041A4" w:rsidRPr="009037F7" w:rsidRDefault="009041A4" w:rsidP="009041A4">
                      <w:pPr>
                        <w:shd w:val="clear" w:color="auto" w:fill="FFFFFF" w:themeFill="background1"/>
                        <w:rPr>
                          <w:b/>
                          <w:sz w:val="24"/>
                        </w:rPr>
                      </w:pPr>
                      <w:r w:rsidRPr="009037F7">
                        <w:rPr>
                          <w:b/>
                          <w:sz w:val="24"/>
                        </w:rPr>
                        <w:t>NSU COURSE EQUIVALENT</w:t>
                      </w:r>
                    </w:p>
                  </w:txbxContent>
                </v:textbox>
              </v:shape>
            </w:pict>
          </mc:Fallback>
        </mc:AlternateContent>
      </w:r>
      <w:r w:rsidRPr="00E36A50">
        <w:rPr>
          <w:b/>
          <w:noProof/>
          <w:sz w:val="7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8D7515D" wp14:editId="17592E4F">
                <wp:simplePos x="0" y="0"/>
                <wp:positionH relativeFrom="margin">
                  <wp:align>left</wp:align>
                </wp:positionH>
                <wp:positionV relativeFrom="paragraph">
                  <wp:posOffset>655320</wp:posOffset>
                </wp:positionV>
                <wp:extent cx="1057275" cy="320675"/>
                <wp:effectExtent l="0" t="0" r="28575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1A4" w:rsidRPr="009037F7" w:rsidRDefault="009041A4" w:rsidP="009041A4">
                            <w:pPr>
                              <w:shd w:val="clear" w:color="auto" w:fill="FFFFFF" w:themeFill="background1"/>
                              <w:rPr>
                                <w:b/>
                                <w:sz w:val="24"/>
                              </w:rPr>
                            </w:pPr>
                            <w:r w:rsidRPr="009037F7">
                              <w:rPr>
                                <w:b/>
                                <w:sz w:val="24"/>
                              </w:rPr>
                              <w:t>CLEP EXAM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7515D" id="_x0000_s1030" type="#_x0000_t202" style="position:absolute;margin-left:0;margin-top:51.6pt;width:83.25pt;height:25.25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" strokecolor="window">
                <v:textbox>
                  <w:txbxContent>
                    <w:p w:rsidR="009041A4" w:rsidRPr="009037F7" w:rsidRDefault="009041A4" w:rsidP="009041A4">
                      <w:pPr>
                        <w:shd w:val="clear" w:color="auto" w:fill="FFFFFF" w:themeFill="background1"/>
                        <w:rPr>
                          <w:b/>
                          <w:sz w:val="24"/>
                        </w:rPr>
                      </w:pPr>
                      <w:r w:rsidRPr="009037F7">
                        <w:rPr>
                          <w:b/>
                          <w:sz w:val="24"/>
                        </w:rPr>
                        <w:t>CLEP EXAM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D9D" w:rsidRPr="009041A4">
        <w:rPr>
          <w:b/>
          <w:sz w:val="72"/>
        </w:rPr>
        <w:t xml:space="preserve">Course </w:t>
      </w:r>
      <w:r w:rsidRPr="009041A4">
        <w:rPr>
          <w:b/>
          <w:sz w:val="72"/>
        </w:rPr>
        <w:t xml:space="preserve">Equivalency </w:t>
      </w:r>
    </w:p>
    <w:p w:rsidR="00302D9D" w:rsidRPr="008E15AC" w:rsidRDefault="00302D9D" w:rsidP="00302D9D">
      <w:pPr>
        <w:spacing w:before="100" w:beforeAutospacing="1"/>
        <w:rPr>
          <w:b/>
          <w:sz w:val="28"/>
        </w:rPr>
      </w:pPr>
    </w:p>
    <w:sectPr w:rsidR="00302D9D" w:rsidRPr="008E15AC" w:rsidSect="00302D9D">
      <w:pgSz w:w="15840" w:h="12240" w:orient="landscape" w:code="1"/>
      <w:pgMar w:top="720" w:right="446" w:bottom="605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5F1" w:rsidRDefault="00D155F1" w:rsidP="00D155F1">
      <w:pPr>
        <w:spacing w:after="0" w:line="240" w:lineRule="auto"/>
      </w:pPr>
      <w:r>
        <w:separator/>
      </w:r>
    </w:p>
  </w:endnote>
  <w:endnote w:type="continuationSeparator" w:id="0">
    <w:p w:rsidR="00D155F1" w:rsidRDefault="00D155F1" w:rsidP="00D1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5F1" w:rsidRDefault="00D155F1" w:rsidP="00D155F1">
      <w:pPr>
        <w:spacing w:after="0" w:line="240" w:lineRule="auto"/>
      </w:pPr>
      <w:r>
        <w:separator/>
      </w:r>
    </w:p>
  </w:footnote>
  <w:footnote w:type="continuationSeparator" w:id="0">
    <w:p w:rsidR="00D155F1" w:rsidRDefault="00D155F1" w:rsidP="00D15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A8"/>
    <w:rsid w:val="00001CF1"/>
    <w:rsid w:val="000924B1"/>
    <w:rsid w:val="00240DBA"/>
    <w:rsid w:val="00302D9D"/>
    <w:rsid w:val="00347B6C"/>
    <w:rsid w:val="005C484E"/>
    <w:rsid w:val="005F3A38"/>
    <w:rsid w:val="00621C2B"/>
    <w:rsid w:val="00623E69"/>
    <w:rsid w:val="006271C2"/>
    <w:rsid w:val="00660567"/>
    <w:rsid w:val="006C5333"/>
    <w:rsid w:val="007172A3"/>
    <w:rsid w:val="00755E9D"/>
    <w:rsid w:val="00766E41"/>
    <w:rsid w:val="007D3EED"/>
    <w:rsid w:val="007E1012"/>
    <w:rsid w:val="008E15AC"/>
    <w:rsid w:val="009041A4"/>
    <w:rsid w:val="009E249D"/>
    <w:rsid w:val="00A639CD"/>
    <w:rsid w:val="00A774D5"/>
    <w:rsid w:val="00A92B4F"/>
    <w:rsid w:val="00B56B16"/>
    <w:rsid w:val="00B67CB5"/>
    <w:rsid w:val="00BA2542"/>
    <w:rsid w:val="00D155F1"/>
    <w:rsid w:val="00D547EB"/>
    <w:rsid w:val="00DD5166"/>
    <w:rsid w:val="00E05AA8"/>
    <w:rsid w:val="00E976BB"/>
    <w:rsid w:val="00EB6ED9"/>
    <w:rsid w:val="00EE6AB2"/>
    <w:rsid w:val="00E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66831"/>
  <w15:chartTrackingRefBased/>
  <w15:docId w15:val="{1EE2DF05-F846-4C55-B509-2882F921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">
    <w:name w:val="List Table 2"/>
    <w:basedOn w:val="TableNormal"/>
    <w:uiPriority w:val="47"/>
    <w:rsid w:val="00E05AA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E05A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15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5F1"/>
  </w:style>
  <w:style w:type="paragraph" w:styleId="Footer">
    <w:name w:val="footer"/>
    <w:basedOn w:val="Normal"/>
    <w:link w:val="FooterChar"/>
    <w:uiPriority w:val="99"/>
    <w:unhideWhenUsed/>
    <w:rsid w:val="00D15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2062C-32E9-4F83-8121-5EBB51DB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Chua Lee</dc:creator>
  <cp:keywords/>
  <dc:description/>
  <cp:lastModifiedBy>Matthew Chua Lee</cp:lastModifiedBy>
  <cp:revision>12</cp:revision>
  <cp:lastPrinted>2020-01-07T21:33:00Z</cp:lastPrinted>
  <dcterms:created xsi:type="dcterms:W3CDTF">2020-01-06T21:09:00Z</dcterms:created>
  <dcterms:modified xsi:type="dcterms:W3CDTF">2020-01-07T21:33:00Z</dcterms:modified>
</cp:coreProperties>
</file>