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07FB9" w:rsidRDefault="003142AA">
      <w:pPr>
        <w:pBdr>
          <w:top w:val="nil"/>
          <w:left w:val="nil"/>
          <w:bottom w:val="nil"/>
          <w:right w:val="nil"/>
          <w:between w:val="nil"/>
        </w:pBdr>
        <w:spacing w:line="240" w:lineRule="auto"/>
        <w:ind w:right="90"/>
        <w:jc w:val="both"/>
        <w:rPr>
          <w:rFonts w:ascii="Georgia" w:eastAsia="Georgia" w:hAnsi="Georgia" w:cs="Georgia"/>
          <w:sz w:val="20"/>
          <w:szCs w:val="20"/>
        </w:rPr>
      </w:pPr>
      <w:bookmarkStart w:id="0" w:name="_GoBack"/>
      <w:bookmarkEnd w:id="0"/>
      <w:r>
        <w:rPr>
          <w:rFonts w:ascii="Georgia" w:eastAsia="Georgia" w:hAnsi="Georgia" w:cs="Georgia"/>
          <w:sz w:val="20"/>
          <w:szCs w:val="20"/>
        </w:rPr>
        <w:t>The mission of the Northeastern State University Faculty Council is to promote communication and cooperation among the faculty and between the faculty and the administration. The Council serves as the faculty's collective voice in shared governance in order to achieve excellence in the academic endeavors of the university. Toward this goal, the Council seeks to enhance the university's pursuit and dissemination of knowledge by promoting and preserving academic freedom and integrity, encouraging creative inquiry, and recognizing scholarly achievement. The Council further serves to foster the professional development and economic well-being of the faculty ~ Adopted by the Council, February 6, 2004.</w:t>
      </w:r>
    </w:p>
    <w:p w:rsidR="00F07FB9" w:rsidRDefault="00F07FB9">
      <w:pPr>
        <w:pBdr>
          <w:top w:val="nil"/>
          <w:left w:val="nil"/>
          <w:bottom w:val="nil"/>
          <w:right w:val="nil"/>
          <w:between w:val="nil"/>
        </w:pBdr>
        <w:spacing w:line="240" w:lineRule="auto"/>
        <w:ind w:right="90"/>
        <w:rPr>
          <w:rFonts w:ascii="Georgia" w:eastAsia="Georgia" w:hAnsi="Georgia" w:cs="Georgia"/>
          <w:sz w:val="20"/>
          <w:szCs w:val="20"/>
        </w:rPr>
      </w:pPr>
    </w:p>
    <w:p w:rsidR="00F07FB9" w:rsidRDefault="003142AA">
      <w:pPr>
        <w:pBdr>
          <w:top w:val="nil"/>
          <w:left w:val="nil"/>
          <w:bottom w:val="nil"/>
          <w:right w:val="nil"/>
          <w:between w:val="nil"/>
        </w:pBdr>
        <w:spacing w:line="240" w:lineRule="auto"/>
        <w:ind w:right="90"/>
        <w:rPr>
          <w:rFonts w:ascii="Georgia" w:eastAsia="Georgia" w:hAnsi="Georgia" w:cs="Georgia"/>
          <w:b/>
          <w:sz w:val="20"/>
          <w:szCs w:val="20"/>
        </w:rPr>
      </w:pPr>
      <w:r>
        <w:rPr>
          <w:rFonts w:ascii="Georgia" w:eastAsia="Georgia" w:hAnsi="Georgia" w:cs="Georgia"/>
          <w:sz w:val="20"/>
          <w:szCs w:val="20"/>
        </w:rPr>
        <w:t>Meetings: First Friday of the Month - 3:00 - 5:00 pm</w:t>
      </w:r>
    </w:p>
    <w:p w:rsidR="00F07FB9" w:rsidRDefault="003142AA">
      <w:pPr>
        <w:pBdr>
          <w:top w:val="nil"/>
          <w:left w:val="nil"/>
          <w:bottom w:val="nil"/>
          <w:right w:val="nil"/>
          <w:between w:val="nil"/>
        </w:pBdr>
        <w:spacing w:line="240" w:lineRule="auto"/>
        <w:ind w:right="90"/>
        <w:rPr>
          <w:rFonts w:ascii="Georgia" w:eastAsia="Georgia" w:hAnsi="Georgia" w:cs="Georgia"/>
          <w:sz w:val="20"/>
          <w:szCs w:val="20"/>
          <w:highlight w:val="white"/>
        </w:rPr>
      </w:pPr>
      <w:r>
        <w:rPr>
          <w:rFonts w:ascii="Georgia" w:eastAsia="Georgia" w:hAnsi="Georgia" w:cs="Georgia"/>
          <w:sz w:val="20"/>
          <w:szCs w:val="20"/>
        </w:rPr>
        <w:t xml:space="preserve">Location: </w:t>
      </w:r>
      <w:r>
        <w:rPr>
          <w:rFonts w:ascii="Georgia" w:eastAsia="Georgia" w:hAnsi="Georgia" w:cs="Georgia"/>
          <w:sz w:val="20"/>
          <w:szCs w:val="20"/>
          <w:highlight w:val="white"/>
        </w:rPr>
        <w:t>Bagley 202, BALA 276, &amp; NSM 112</w:t>
      </w:r>
    </w:p>
    <w:p w:rsidR="00F07FB9" w:rsidRDefault="00F07FB9">
      <w:pPr>
        <w:pBdr>
          <w:top w:val="nil"/>
          <w:left w:val="nil"/>
          <w:bottom w:val="nil"/>
          <w:right w:val="nil"/>
          <w:between w:val="nil"/>
        </w:pBdr>
        <w:spacing w:line="240" w:lineRule="auto"/>
        <w:ind w:right="90"/>
        <w:rPr>
          <w:rFonts w:ascii="Georgia" w:eastAsia="Georgia" w:hAnsi="Georgia" w:cs="Georgia"/>
          <w:color w:val="222222"/>
          <w:sz w:val="20"/>
          <w:szCs w:val="20"/>
          <w:highlight w:val="white"/>
        </w:rPr>
      </w:pPr>
    </w:p>
    <w:p w:rsidR="00F07FB9" w:rsidRDefault="003142AA">
      <w:pPr>
        <w:pBdr>
          <w:top w:val="nil"/>
          <w:left w:val="nil"/>
          <w:bottom w:val="nil"/>
          <w:right w:val="nil"/>
          <w:between w:val="nil"/>
        </w:pBdr>
        <w:spacing w:line="240" w:lineRule="auto"/>
        <w:ind w:right="90"/>
        <w:rPr>
          <w:rFonts w:ascii="Georgia" w:eastAsia="Georgia" w:hAnsi="Georgia" w:cs="Georgia"/>
          <w:color w:val="222222"/>
          <w:sz w:val="20"/>
          <w:szCs w:val="20"/>
          <w:highlight w:val="white"/>
        </w:rPr>
      </w:pPr>
      <w:r>
        <w:rPr>
          <w:rFonts w:ascii="Georgia" w:eastAsia="Georgia" w:hAnsi="Georgia" w:cs="Georgia"/>
          <w:color w:val="222222"/>
          <w:sz w:val="20"/>
          <w:szCs w:val="20"/>
          <w:highlight w:val="white"/>
        </w:rPr>
        <w:t>Call to Order: Time</w:t>
      </w:r>
      <w:r w:rsidR="00125BA3">
        <w:rPr>
          <w:rFonts w:ascii="Georgia" w:eastAsia="Georgia" w:hAnsi="Georgia" w:cs="Georgia"/>
          <w:color w:val="222222"/>
          <w:sz w:val="20"/>
          <w:szCs w:val="20"/>
          <w:highlight w:val="white"/>
        </w:rPr>
        <w:t xml:space="preserve"> – 3 p.m.</w:t>
      </w:r>
    </w:p>
    <w:p w:rsidR="00F07FB9" w:rsidRDefault="00F07FB9">
      <w:pPr>
        <w:spacing w:line="240" w:lineRule="auto"/>
        <w:ind w:right="90"/>
        <w:rPr>
          <w:rFonts w:ascii="Georgia" w:eastAsia="Georgia" w:hAnsi="Georgia" w:cs="Georgia"/>
          <w:sz w:val="20"/>
          <w:szCs w:val="20"/>
        </w:rPr>
      </w:pPr>
    </w:p>
    <w:p w:rsidR="00125BA3" w:rsidRDefault="003142AA" w:rsidP="00125BA3">
      <w:r>
        <w:rPr>
          <w:rFonts w:ascii="Georgia" w:eastAsia="Georgia" w:hAnsi="Georgia" w:cs="Georgia"/>
          <w:sz w:val="20"/>
          <w:szCs w:val="20"/>
        </w:rPr>
        <w:t>Quorum Check:</w:t>
      </w:r>
      <w:r w:rsidR="00125BA3">
        <w:rPr>
          <w:rFonts w:ascii="Georgia" w:eastAsia="Georgia" w:hAnsi="Georgia" w:cs="Georgia"/>
          <w:sz w:val="20"/>
          <w:szCs w:val="20"/>
        </w:rPr>
        <w:t xml:space="preserve"> Quorum by 3:15 p.m.</w:t>
      </w:r>
      <w:r w:rsidR="00125BA3" w:rsidRPr="00125BA3">
        <w:t xml:space="preserve"> </w:t>
      </w:r>
      <w:r w:rsidR="00125BA3">
        <w:t xml:space="preserve">The individuals present at the Nov. 6, 2019 Faculty Council meeting were Dr. Pamela </w:t>
      </w:r>
      <w:proofErr w:type="spellStart"/>
      <w:r w:rsidR="00125BA3">
        <w:t>Louderback</w:t>
      </w:r>
      <w:proofErr w:type="spellEnd"/>
      <w:r w:rsidR="00125BA3">
        <w:t xml:space="preserve">, Dr. </w:t>
      </w:r>
      <w:proofErr w:type="spellStart"/>
      <w:r w:rsidR="00125BA3">
        <w:t>Sanchari</w:t>
      </w:r>
      <w:proofErr w:type="spellEnd"/>
      <w:r w:rsidR="00125BA3">
        <w:t xml:space="preserve"> Ghosh, Dr. </w:t>
      </w:r>
      <w:proofErr w:type="spellStart"/>
      <w:r w:rsidR="00125BA3">
        <w:t>Ayyer</w:t>
      </w:r>
      <w:proofErr w:type="spellEnd"/>
      <w:r w:rsidR="00125BA3">
        <w:t xml:space="preserve"> Naseem, Dr. Pamela </w:t>
      </w:r>
      <w:proofErr w:type="spellStart"/>
      <w:r w:rsidR="00125BA3">
        <w:t>Christol</w:t>
      </w:r>
      <w:proofErr w:type="spellEnd"/>
      <w:r w:rsidR="00125BA3">
        <w:t xml:space="preserve">, Dr. Luke Foster, Ms. Kelley Sky Eagle, Dr. Erica K. </w:t>
      </w:r>
      <w:proofErr w:type="spellStart"/>
      <w:r w:rsidR="00125BA3">
        <w:t>Argyropoulos</w:t>
      </w:r>
      <w:proofErr w:type="spellEnd"/>
      <w:r w:rsidR="00125BA3">
        <w:t xml:space="preserve">, Mr. Tom Rink, Dr. </w:t>
      </w:r>
      <w:proofErr w:type="spellStart"/>
      <w:r w:rsidR="00125BA3">
        <w:t>Leticea</w:t>
      </w:r>
      <w:proofErr w:type="spellEnd"/>
      <w:r w:rsidR="00125BA3">
        <w:t xml:space="preserve"> “Tisa” Newton, Dr. Alesha Baker, Dr. Maria Christian, Dr. </w:t>
      </w:r>
      <w:proofErr w:type="spellStart"/>
      <w:r w:rsidR="00125BA3">
        <w:t>Candessa</w:t>
      </w:r>
      <w:proofErr w:type="spellEnd"/>
      <w:r w:rsidR="00125BA3">
        <w:t xml:space="preserve"> </w:t>
      </w:r>
      <w:proofErr w:type="spellStart"/>
      <w:r w:rsidR="00125BA3">
        <w:t>Tehee</w:t>
      </w:r>
      <w:proofErr w:type="spellEnd"/>
      <w:r w:rsidR="00125BA3">
        <w:t>, Dr. Jeffrey Maloney, Dr. Jonathan Janzen and Dr. Neal Whittle.</w:t>
      </w:r>
    </w:p>
    <w:p w:rsidR="00F07FB9" w:rsidRDefault="00F07FB9">
      <w:pPr>
        <w:spacing w:line="240" w:lineRule="auto"/>
        <w:ind w:right="90"/>
        <w:rPr>
          <w:rFonts w:ascii="Georgia" w:eastAsia="Georgia" w:hAnsi="Georgia" w:cs="Georgia"/>
          <w:color w:val="222222"/>
          <w:sz w:val="20"/>
          <w:szCs w:val="20"/>
          <w:highlight w:val="white"/>
        </w:rPr>
      </w:pPr>
    </w:p>
    <w:p w:rsidR="00F07FB9" w:rsidRDefault="00F07FB9">
      <w:pPr>
        <w:pBdr>
          <w:top w:val="nil"/>
          <w:left w:val="nil"/>
          <w:bottom w:val="nil"/>
          <w:right w:val="nil"/>
          <w:between w:val="nil"/>
        </w:pBdr>
        <w:spacing w:line="240" w:lineRule="auto"/>
        <w:ind w:right="-720"/>
        <w:rPr>
          <w:rFonts w:ascii="Georgia" w:eastAsia="Georgia" w:hAnsi="Georgia" w:cs="Georgia"/>
          <w:sz w:val="20"/>
          <w:szCs w:val="20"/>
        </w:rPr>
      </w:pPr>
    </w:p>
    <w:p w:rsidR="00F07FB9" w:rsidRDefault="003142AA">
      <w:pPr>
        <w:pBdr>
          <w:top w:val="nil"/>
          <w:left w:val="nil"/>
          <w:bottom w:val="nil"/>
          <w:right w:val="nil"/>
          <w:between w:val="nil"/>
        </w:pBdr>
        <w:spacing w:line="240" w:lineRule="auto"/>
        <w:ind w:right="-720"/>
        <w:rPr>
          <w:rFonts w:ascii="Georgia" w:eastAsia="Georgia" w:hAnsi="Georgia" w:cs="Georgia"/>
          <w:sz w:val="20"/>
          <w:szCs w:val="20"/>
          <w:highlight w:val="white"/>
        </w:rPr>
      </w:pPr>
      <w:r>
        <w:rPr>
          <w:rFonts w:ascii="Georgia" w:eastAsia="Georgia" w:hAnsi="Georgia" w:cs="Georgia"/>
          <w:sz w:val="20"/>
          <w:szCs w:val="20"/>
        </w:rPr>
        <w:t xml:space="preserve">Guests (Time is typically set aside for administrators who wish to address the council): </w:t>
      </w:r>
    </w:p>
    <w:p w:rsidR="00F07FB9" w:rsidRDefault="003142AA">
      <w:pPr>
        <w:numPr>
          <w:ilvl w:val="0"/>
          <w:numId w:val="5"/>
        </w:numPr>
        <w:pBdr>
          <w:top w:val="nil"/>
          <w:left w:val="nil"/>
          <w:bottom w:val="nil"/>
          <w:right w:val="nil"/>
          <w:between w:val="nil"/>
        </w:pBdr>
        <w:spacing w:line="240" w:lineRule="auto"/>
        <w:rPr>
          <w:rFonts w:ascii="Georgia" w:eastAsia="Georgia" w:hAnsi="Georgia" w:cs="Georgia"/>
          <w:color w:val="222222"/>
          <w:sz w:val="20"/>
          <w:szCs w:val="20"/>
          <w:highlight w:val="white"/>
        </w:rPr>
      </w:pPr>
      <w:r>
        <w:rPr>
          <w:rFonts w:ascii="Georgia" w:eastAsia="Georgia" w:hAnsi="Georgia" w:cs="Georgia"/>
          <w:color w:val="222222"/>
          <w:sz w:val="20"/>
          <w:szCs w:val="20"/>
          <w:highlight w:val="white"/>
        </w:rPr>
        <w:t>None</w:t>
      </w:r>
    </w:p>
    <w:p w:rsidR="00F07FB9" w:rsidRDefault="00F07FB9">
      <w:pPr>
        <w:pBdr>
          <w:top w:val="nil"/>
          <w:left w:val="nil"/>
          <w:bottom w:val="nil"/>
          <w:right w:val="nil"/>
          <w:between w:val="nil"/>
        </w:pBdr>
        <w:spacing w:line="240" w:lineRule="auto"/>
        <w:rPr>
          <w:rFonts w:ascii="Georgia" w:eastAsia="Georgia" w:hAnsi="Georgia" w:cs="Georgia"/>
          <w:color w:val="222222"/>
          <w:sz w:val="20"/>
          <w:szCs w:val="20"/>
          <w:highlight w:val="white"/>
        </w:rPr>
      </w:pPr>
    </w:p>
    <w:p w:rsidR="00F07FB9" w:rsidRDefault="003142AA">
      <w:pPr>
        <w:pBdr>
          <w:top w:val="nil"/>
          <w:left w:val="nil"/>
          <w:bottom w:val="nil"/>
          <w:right w:val="nil"/>
          <w:between w:val="nil"/>
        </w:pBdr>
        <w:spacing w:line="240" w:lineRule="auto"/>
        <w:rPr>
          <w:rFonts w:ascii="Georgia" w:eastAsia="Georgia" w:hAnsi="Georgia" w:cs="Georgia"/>
          <w:color w:val="222222"/>
          <w:sz w:val="20"/>
          <w:szCs w:val="20"/>
          <w:highlight w:val="white"/>
        </w:rPr>
      </w:pPr>
      <w:r>
        <w:rPr>
          <w:rFonts w:ascii="Georgia" w:eastAsia="Georgia" w:hAnsi="Georgia" w:cs="Georgia"/>
          <w:color w:val="222222"/>
          <w:sz w:val="20"/>
          <w:szCs w:val="20"/>
          <w:highlight w:val="white"/>
        </w:rPr>
        <w:t xml:space="preserve">Approval of Minutes: </w:t>
      </w:r>
      <w:hyperlink r:id="rId8">
        <w:r>
          <w:rPr>
            <w:rFonts w:ascii="Georgia" w:eastAsia="Georgia" w:hAnsi="Georgia" w:cs="Georgia"/>
            <w:color w:val="1155CC"/>
            <w:sz w:val="20"/>
            <w:szCs w:val="20"/>
            <w:highlight w:val="white"/>
            <w:u w:val="single"/>
          </w:rPr>
          <w:t>https://offices.nsuok.edu/facultycouncil/Minutes</w:t>
        </w:r>
      </w:hyperlink>
      <w:r w:rsidR="00125BA3">
        <w:rPr>
          <w:rFonts w:ascii="Georgia" w:eastAsia="Georgia" w:hAnsi="Georgia" w:cs="Georgia"/>
          <w:color w:val="1155CC"/>
          <w:sz w:val="20"/>
          <w:szCs w:val="20"/>
          <w:highlight w:val="white"/>
          <w:u w:val="single"/>
        </w:rPr>
        <w:t xml:space="preserve"> – (Approved by Council)</w:t>
      </w:r>
    </w:p>
    <w:p w:rsidR="00F07FB9" w:rsidRDefault="00F07FB9">
      <w:pPr>
        <w:pBdr>
          <w:top w:val="nil"/>
          <w:left w:val="nil"/>
          <w:bottom w:val="nil"/>
          <w:right w:val="nil"/>
          <w:between w:val="nil"/>
        </w:pBdr>
        <w:spacing w:line="240" w:lineRule="auto"/>
        <w:rPr>
          <w:rFonts w:ascii="Georgia" w:eastAsia="Georgia" w:hAnsi="Georgia" w:cs="Georgia"/>
          <w:color w:val="222222"/>
          <w:sz w:val="20"/>
          <w:szCs w:val="20"/>
          <w:highlight w:val="white"/>
        </w:rPr>
      </w:pPr>
    </w:p>
    <w:p w:rsidR="00F07FB9" w:rsidRDefault="003142AA">
      <w:pPr>
        <w:pBdr>
          <w:top w:val="nil"/>
          <w:left w:val="nil"/>
          <w:bottom w:val="nil"/>
          <w:right w:val="nil"/>
          <w:between w:val="nil"/>
        </w:pBdr>
        <w:spacing w:line="240" w:lineRule="auto"/>
        <w:rPr>
          <w:rFonts w:ascii="Georgia" w:eastAsia="Georgia" w:hAnsi="Georgia" w:cs="Georgia"/>
          <w:color w:val="222222"/>
          <w:sz w:val="20"/>
          <w:szCs w:val="20"/>
          <w:highlight w:val="white"/>
        </w:rPr>
      </w:pPr>
      <w:r>
        <w:rPr>
          <w:rFonts w:ascii="Georgia" w:eastAsia="Georgia" w:hAnsi="Georgia" w:cs="Georgia"/>
          <w:color w:val="222222"/>
          <w:sz w:val="20"/>
          <w:szCs w:val="20"/>
          <w:highlight w:val="white"/>
        </w:rPr>
        <w:t>Old business</w:t>
      </w:r>
    </w:p>
    <w:p w:rsidR="00F07FB9" w:rsidRDefault="003142AA">
      <w:pPr>
        <w:numPr>
          <w:ilvl w:val="0"/>
          <w:numId w:val="3"/>
        </w:numPr>
        <w:pBdr>
          <w:top w:val="nil"/>
          <w:left w:val="nil"/>
          <w:bottom w:val="nil"/>
          <w:right w:val="nil"/>
          <w:between w:val="nil"/>
        </w:pBdr>
        <w:spacing w:line="240" w:lineRule="auto"/>
        <w:rPr>
          <w:rFonts w:ascii="Georgia" w:eastAsia="Georgia" w:hAnsi="Georgia" w:cs="Georgia"/>
          <w:color w:val="222222"/>
          <w:sz w:val="20"/>
          <w:szCs w:val="20"/>
          <w:highlight w:val="white"/>
        </w:rPr>
      </w:pPr>
      <w:r>
        <w:rPr>
          <w:rFonts w:ascii="Georgia" w:eastAsia="Georgia" w:hAnsi="Georgia" w:cs="Georgia"/>
          <w:color w:val="222222"/>
          <w:sz w:val="20"/>
          <w:szCs w:val="20"/>
          <w:highlight w:val="white"/>
        </w:rPr>
        <w:t xml:space="preserve">Retention and Recruitment </w:t>
      </w:r>
      <w:r>
        <w:rPr>
          <w:rFonts w:ascii="Georgia" w:eastAsia="Georgia" w:hAnsi="Georgia" w:cs="Georgia"/>
          <w:sz w:val="20"/>
          <w:szCs w:val="20"/>
        </w:rPr>
        <w:t xml:space="preserve">- Dr. </w:t>
      </w:r>
      <w:proofErr w:type="spellStart"/>
      <w:r>
        <w:rPr>
          <w:rFonts w:ascii="Georgia" w:eastAsia="Georgia" w:hAnsi="Georgia" w:cs="Georgia"/>
          <w:sz w:val="20"/>
          <w:szCs w:val="20"/>
        </w:rPr>
        <w:t>Cambiano</w:t>
      </w:r>
      <w:proofErr w:type="spellEnd"/>
      <w:r w:rsidR="00125BA3">
        <w:rPr>
          <w:rFonts w:ascii="Georgia" w:eastAsia="Georgia" w:hAnsi="Georgia" w:cs="Georgia"/>
          <w:sz w:val="20"/>
          <w:szCs w:val="20"/>
        </w:rPr>
        <w:t xml:space="preserve"> – The undergraduate recruitment plan was attached to the email</w:t>
      </w:r>
    </w:p>
    <w:p w:rsidR="00F07FB9" w:rsidRDefault="003142AA">
      <w:pPr>
        <w:numPr>
          <w:ilvl w:val="0"/>
          <w:numId w:val="3"/>
        </w:numPr>
        <w:pBdr>
          <w:top w:val="nil"/>
          <w:left w:val="nil"/>
          <w:bottom w:val="nil"/>
          <w:right w:val="nil"/>
          <w:between w:val="nil"/>
        </w:pBdr>
        <w:spacing w:line="240" w:lineRule="auto"/>
        <w:rPr>
          <w:rFonts w:ascii="Georgia" w:eastAsia="Georgia" w:hAnsi="Georgia" w:cs="Georgia"/>
          <w:color w:val="222222"/>
          <w:sz w:val="20"/>
          <w:szCs w:val="20"/>
          <w:highlight w:val="white"/>
        </w:rPr>
      </w:pPr>
      <w:r>
        <w:rPr>
          <w:rFonts w:ascii="Georgia" w:eastAsia="Georgia" w:hAnsi="Georgia" w:cs="Georgia"/>
          <w:sz w:val="20"/>
          <w:szCs w:val="20"/>
        </w:rPr>
        <w:t xml:space="preserve">Role of the Faculty Council - Dr. </w:t>
      </w:r>
      <w:proofErr w:type="spellStart"/>
      <w:proofErr w:type="gramStart"/>
      <w:r>
        <w:rPr>
          <w:rFonts w:ascii="Georgia" w:eastAsia="Georgia" w:hAnsi="Georgia" w:cs="Georgia"/>
          <w:sz w:val="20"/>
          <w:szCs w:val="20"/>
        </w:rPr>
        <w:t>Cambiano</w:t>
      </w:r>
      <w:proofErr w:type="spellEnd"/>
      <w:r>
        <w:rPr>
          <w:rFonts w:ascii="Georgia" w:eastAsia="Georgia" w:hAnsi="Georgia" w:cs="Georgia"/>
          <w:sz w:val="20"/>
          <w:szCs w:val="20"/>
        </w:rPr>
        <w:t xml:space="preserve"> </w:t>
      </w:r>
      <w:r w:rsidR="00125BA3">
        <w:rPr>
          <w:rFonts w:ascii="Georgia" w:eastAsia="Georgia" w:hAnsi="Georgia" w:cs="Georgia"/>
          <w:sz w:val="20"/>
          <w:szCs w:val="20"/>
        </w:rPr>
        <w:t xml:space="preserve"> -</w:t>
      </w:r>
      <w:proofErr w:type="gramEnd"/>
      <w:r w:rsidR="00125BA3">
        <w:rPr>
          <w:rFonts w:ascii="Georgia" w:eastAsia="Georgia" w:hAnsi="Georgia" w:cs="Georgia"/>
          <w:sz w:val="20"/>
          <w:szCs w:val="20"/>
        </w:rPr>
        <w:t xml:space="preserve"> She talked about faculty not receiving  information from their delegates. The information is not getting to the college or the chairs to disseminate. How can Faculty Council help get information to faculty? It was suggested that delegates need access to the listserv or design one of their own.</w:t>
      </w:r>
      <w:r w:rsidR="00591E51">
        <w:rPr>
          <w:rFonts w:ascii="Georgia" w:eastAsia="Georgia" w:hAnsi="Georgia" w:cs="Georgia"/>
          <w:sz w:val="20"/>
          <w:szCs w:val="20"/>
        </w:rPr>
        <w:t xml:space="preserve"> Dr. </w:t>
      </w:r>
      <w:proofErr w:type="spellStart"/>
      <w:r w:rsidR="00591E51">
        <w:rPr>
          <w:rFonts w:ascii="Georgia" w:eastAsia="Georgia" w:hAnsi="Georgia" w:cs="Georgia"/>
          <w:sz w:val="20"/>
          <w:szCs w:val="20"/>
        </w:rPr>
        <w:t>Cambiano</w:t>
      </w:r>
      <w:proofErr w:type="spellEnd"/>
      <w:r w:rsidR="00591E51">
        <w:rPr>
          <w:rFonts w:ascii="Georgia" w:eastAsia="Georgia" w:hAnsi="Georgia" w:cs="Georgia"/>
          <w:sz w:val="20"/>
          <w:szCs w:val="20"/>
        </w:rPr>
        <w:t xml:space="preserve"> said information was not coming out of Academic Council. Dr. Tobi Thompson, Chairs Council Chair sends out Academic Council notes to chairs and the chairs can share with the deans to send out. Dr. </w:t>
      </w:r>
      <w:proofErr w:type="spellStart"/>
      <w:r w:rsidR="00591E51">
        <w:rPr>
          <w:rFonts w:ascii="Georgia" w:eastAsia="Georgia" w:hAnsi="Georgia" w:cs="Georgia"/>
          <w:sz w:val="20"/>
          <w:szCs w:val="20"/>
        </w:rPr>
        <w:t>Cambiano</w:t>
      </w:r>
      <w:proofErr w:type="spellEnd"/>
      <w:r w:rsidR="00591E51">
        <w:rPr>
          <w:rFonts w:ascii="Georgia" w:eastAsia="Georgia" w:hAnsi="Georgia" w:cs="Georgia"/>
          <w:sz w:val="20"/>
          <w:szCs w:val="20"/>
        </w:rPr>
        <w:t xml:space="preserve"> suggested putting a rep on Chairs Council.</w:t>
      </w:r>
      <w:r w:rsidR="00125BA3">
        <w:rPr>
          <w:rFonts w:ascii="Georgia" w:eastAsia="Georgia" w:hAnsi="Georgia" w:cs="Georgia"/>
          <w:sz w:val="20"/>
          <w:szCs w:val="20"/>
        </w:rPr>
        <w:t xml:space="preserve"> </w:t>
      </w:r>
    </w:p>
    <w:p w:rsidR="00F07FB9" w:rsidRDefault="003142AA">
      <w:pPr>
        <w:numPr>
          <w:ilvl w:val="0"/>
          <w:numId w:val="3"/>
        </w:numPr>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sz w:val="20"/>
          <w:szCs w:val="20"/>
        </w:rPr>
        <w:t>Change of when grades are Due Update</w:t>
      </w:r>
      <w:r w:rsidR="00125BA3">
        <w:rPr>
          <w:rFonts w:ascii="Georgia" w:eastAsia="Georgia" w:hAnsi="Georgia" w:cs="Georgia"/>
          <w:sz w:val="20"/>
          <w:szCs w:val="20"/>
        </w:rPr>
        <w:t xml:space="preserve"> – This is dead in the water. The policy stays the same.</w:t>
      </w:r>
    </w:p>
    <w:p w:rsidR="00F07FB9" w:rsidRDefault="003142AA">
      <w:pPr>
        <w:numPr>
          <w:ilvl w:val="0"/>
          <w:numId w:val="3"/>
        </w:numPr>
        <w:spacing w:line="240" w:lineRule="auto"/>
        <w:ind w:right="90"/>
        <w:rPr>
          <w:rFonts w:ascii="Georgia" w:eastAsia="Georgia" w:hAnsi="Georgia" w:cs="Georgia"/>
          <w:sz w:val="20"/>
          <w:szCs w:val="20"/>
        </w:rPr>
      </w:pPr>
      <w:r>
        <w:rPr>
          <w:rFonts w:ascii="Georgia" w:eastAsia="Georgia" w:hAnsi="Georgia" w:cs="Georgia"/>
          <w:sz w:val="20"/>
          <w:szCs w:val="20"/>
        </w:rPr>
        <w:t>Strategic Plan - Dr. Green</w:t>
      </w:r>
      <w:r w:rsidR="00591E51">
        <w:rPr>
          <w:rFonts w:ascii="Georgia" w:eastAsia="Georgia" w:hAnsi="Georgia" w:cs="Georgia"/>
          <w:sz w:val="20"/>
          <w:szCs w:val="20"/>
        </w:rPr>
        <w:t xml:space="preserve"> – Has a committee and they are working on the Strategic Plan.</w:t>
      </w:r>
    </w:p>
    <w:p w:rsidR="00F07FB9" w:rsidRDefault="00F07FB9">
      <w:pPr>
        <w:pBdr>
          <w:top w:val="nil"/>
          <w:left w:val="nil"/>
          <w:bottom w:val="nil"/>
          <w:right w:val="nil"/>
          <w:between w:val="nil"/>
        </w:pBdr>
        <w:spacing w:line="240" w:lineRule="auto"/>
        <w:ind w:right="90"/>
        <w:rPr>
          <w:rFonts w:ascii="Georgia" w:eastAsia="Georgia" w:hAnsi="Georgia" w:cs="Georgia"/>
          <w:sz w:val="20"/>
          <w:szCs w:val="20"/>
        </w:rPr>
      </w:pPr>
    </w:p>
    <w:p w:rsidR="00F07FB9" w:rsidRDefault="003142AA">
      <w:pPr>
        <w:pBdr>
          <w:top w:val="nil"/>
          <w:left w:val="nil"/>
          <w:bottom w:val="nil"/>
          <w:right w:val="nil"/>
          <w:between w:val="nil"/>
        </w:pBdr>
        <w:spacing w:line="240" w:lineRule="auto"/>
        <w:ind w:right="90"/>
        <w:rPr>
          <w:rFonts w:ascii="Georgia" w:eastAsia="Georgia" w:hAnsi="Georgia" w:cs="Georgia"/>
          <w:sz w:val="20"/>
          <w:szCs w:val="20"/>
        </w:rPr>
      </w:pPr>
      <w:r>
        <w:rPr>
          <w:rFonts w:ascii="Georgia" w:eastAsia="Georgia" w:hAnsi="Georgia" w:cs="Georgia"/>
          <w:sz w:val="20"/>
          <w:szCs w:val="20"/>
        </w:rPr>
        <w:t>New Business Items:</w:t>
      </w:r>
    </w:p>
    <w:p w:rsidR="00F07FB9" w:rsidRDefault="003142AA">
      <w:pPr>
        <w:numPr>
          <w:ilvl w:val="0"/>
          <w:numId w:val="2"/>
        </w:numPr>
        <w:pBdr>
          <w:top w:val="nil"/>
          <w:left w:val="nil"/>
          <w:bottom w:val="nil"/>
          <w:right w:val="nil"/>
          <w:between w:val="nil"/>
        </w:pBdr>
        <w:spacing w:line="240" w:lineRule="auto"/>
        <w:ind w:right="90"/>
        <w:rPr>
          <w:rFonts w:ascii="Georgia" w:eastAsia="Georgia" w:hAnsi="Georgia" w:cs="Georgia"/>
          <w:sz w:val="20"/>
          <w:szCs w:val="20"/>
        </w:rPr>
      </w:pPr>
      <w:r>
        <w:rPr>
          <w:rFonts w:ascii="Georgia" w:eastAsia="Georgia" w:hAnsi="Georgia" w:cs="Georgia"/>
          <w:color w:val="202124"/>
          <w:sz w:val="20"/>
          <w:szCs w:val="20"/>
          <w:highlight w:val="white"/>
        </w:rPr>
        <w:t>Course Activity Equivalency Project</w:t>
      </w:r>
      <w:r w:rsidR="00591E51">
        <w:rPr>
          <w:rFonts w:ascii="Georgia" w:eastAsia="Georgia" w:hAnsi="Georgia" w:cs="Georgia"/>
          <w:color w:val="202124"/>
          <w:sz w:val="20"/>
          <w:szCs w:val="20"/>
        </w:rPr>
        <w:t xml:space="preserve">- Dr. </w:t>
      </w:r>
      <w:proofErr w:type="spellStart"/>
      <w:r w:rsidR="00591E51">
        <w:rPr>
          <w:rFonts w:ascii="Georgia" w:eastAsia="Georgia" w:hAnsi="Georgia" w:cs="Georgia"/>
          <w:color w:val="202124"/>
          <w:sz w:val="20"/>
          <w:szCs w:val="20"/>
        </w:rPr>
        <w:t>Cambiano</w:t>
      </w:r>
      <w:proofErr w:type="spellEnd"/>
      <w:r w:rsidR="00591E51">
        <w:rPr>
          <w:rFonts w:ascii="Georgia" w:eastAsia="Georgia" w:hAnsi="Georgia" w:cs="Georgia"/>
          <w:color w:val="202124"/>
          <w:sz w:val="20"/>
          <w:szCs w:val="20"/>
        </w:rPr>
        <w:t xml:space="preserve"> said it was recommended that this item be on the agenda. She has heard many complaints from faculty that the directions were not clear and faculty had problems with the Google form. Dr. </w:t>
      </w:r>
      <w:proofErr w:type="spellStart"/>
      <w:r w:rsidR="00591E51">
        <w:rPr>
          <w:rFonts w:ascii="Georgia" w:eastAsia="Georgia" w:hAnsi="Georgia" w:cs="Georgia"/>
          <w:color w:val="202124"/>
          <w:sz w:val="20"/>
          <w:szCs w:val="20"/>
        </w:rPr>
        <w:t>Cambiano</w:t>
      </w:r>
      <w:proofErr w:type="spellEnd"/>
      <w:r w:rsidR="00591E51">
        <w:rPr>
          <w:rFonts w:ascii="Georgia" w:eastAsia="Georgia" w:hAnsi="Georgia" w:cs="Georgia"/>
          <w:color w:val="202124"/>
          <w:sz w:val="20"/>
          <w:szCs w:val="20"/>
        </w:rPr>
        <w:t xml:space="preserve"> said all classes </w:t>
      </w:r>
      <w:r w:rsidR="007B50B4">
        <w:rPr>
          <w:rFonts w:ascii="Georgia" w:eastAsia="Georgia" w:hAnsi="Georgia" w:cs="Georgia"/>
          <w:color w:val="202124"/>
          <w:sz w:val="20"/>
          <w:szCs w:val="20"/>
        </w:rPr>
        <w:t>will be assessed</w:t>
      </w:r>
      <w:r w:rsidR="00591E51">
        <w:rPr>
          <w:rFonts w:ascii="Georgia" w:eastAsia="Georgia" w:hAnsi="Georgia" w:cs="Georgia"/>
          <w:color w:val="202124"/>
          <w:sz w:val="20"/>
          <w:szCs w:val="20"/>
        </w:rPr>
        <w:t xml:space="preserve"> in the spring and if anyone had questions that needed to go to Dr. Fly, she would be glad to pass those along.</w:t>
      </w:r>
    </w:p>
    <w:p w:rsidR="00F07FB9" w:rsidRDefault="00F07FB9">
      <w:pPr>
        <w:pBdr>
          <w:top w:val="nil"/>
          <w:left w:val="nil"/>
          <w:bottom w:val="nil"/>
          <w:right w:val="nil"/>
          <w:between w:val="nil"/>
        </w:pBdr>
        <w:spacing w:line="240" w:lineRule="auto"/>
        <w:ind w:right="90"/>
        <w:rPr>
          <w:rFonts w:ascii="Georgia" w:eastAsia="Georgia" w:hAnsi="Georgia" w:cs="Georgia"/>
          <w:sz w:val="20"/>
          <w:szCs w:val="20"/>
        </w:rPr>
      </w:pPr>
    </w:p>
    <w:p w:rsidR="00F07FB9" w:rsidRDefault="003142AA">
      <w:pPr>
        <w:pBdr>
          <w:top w:val="nil"/>
          <w:left w:val="nil"/>
          <w:bottom w:val="nil"/>
          <w:right w:val="nil"/>
          <w:between w:val="nil"/>
        </w:pBdr>
        <w:spacing w:line="240" w:lineRule="auto"/>
        <w:ind w:right="90"/>
        <w:rPr>
          <w:rFonts w:ascii="Georgia" w:eastAsia="Georgia" w:hAnsi="Georgia" w:cs="Georgia"/>
          <w:sz w:val="20"/>
          <w:szCs w:val="20"/>
          <w:highlight w:val="yellow"/>
        </w:rPr>
      </w:pPr>
      <w:r>
        <w:rPr>
          <w:rFonts w:ascii="Georgia" w:eastAsia="Georgia" w:hAnsi="Georgia" w:cs="Georgia"/>
          <w:sz w:val="20"/>
          <w:szCs w:val="20"/>
        </w:rPr>
        <w:t xml:space="preserve">Committee and </w:t>
      </w:r>
      <w:proofErr w:type="gramStart"/>
      <w:r>
        <w:rPr>
          <w:rFonts w:ascii="Georgia" w:eastAsia="Georgia" w:hAnsi="Georgia" w:cs="Georgia"/>
          <w:sz w:val="20"/>
          <w:szCs w:val="20"/>
        </w:rPr>
        <w:t>Standing  Reports</w:t>
      </w:r>
      <w:proofErr w:type="gramEnd"/>
      <w:r>
        <w:rPr>
          <w:rFonts w:ascii="Georgia" w:eastAsia="Georgia" w:hAnsi="Georgia" w:cs="Georgia"/>
          <w:sz w:val="20"/>
          <w:szCs w:val="20"/>
        </w:rPr>
        <w:t xml:space="preserve">: </w:t>
      </w:r>
    </w:p>
    <w:p w:rsidR="00F07FB9" w:rsidRDefault="003142AA">
      <w:pPr>
        <w:numPr>
          <w:ilvl w:val="0"/>
          <w:numId w:val="1"/>
        </w:numPr>
        <w:pBdr>
          <w:top w:val="nil"/>
          <w:left w:val="nil"/>
          <w:bottom w:val="nil"/>
          <w:right w:val="nil"/>
          <w:between w:val="nil"/>
        </w:pBdr>
        <w:spacing w:line="240" w:lineRule="auto"/>
        <w:ind w:right="90"/>
        <w:rPr>
          <w:rFonts w:ascii="Georgia" w:eastAsia="Georgia" w:hAnsi="Georgia" w:cs="Georgia"/>
          <w:sz w:val="20"/>
          <w:szCs w:val="20"/>
        </w:rPr>
      </w:pPr>
      <w:r>
        <w:rPr>
          <w:rFonts w:ascii="Georgia" w:eastAsia="Georgia" w:hAnsi="Georgia" w:cs="Georgia"/>
          <w:sz w:val="20"/>
          <w:szCs w:val="20"/>
        </w:rPr>
        <w:t xml:space="preserve">Faculty Welfare Committee: Dr. Green </w:t>
      </w:r>
    </w:p>
    <w:p w:rsidR="00F07FB9" w:rsidRDefault="003142AA">
      <w:pPr>
        <w:numPr>
          <w:ilvl w:val="0"/>
          <w:numId w:val="1"/>
        </w:numPr>
        <w:pBdr>
          <w:top w:val="nil"/>
          <w:left w:val="nil"/>
          <w:bottom w:val="nil"/>
          <w:right w:val="nil"/>
          <w:between w:val="nil"/>
        </w:pBdr>
        <w:spacing w:line="240" w:lineRule="auto"/>
        <w:ind w:right="90"/>
        <w:rPr>
          <w:rFonts w:ascii="Georgia" w:eastAsia="Georgia" w:hAnsi="Georgia" w:cs="Georgia"/>
          <w:sz w:val="20"/>
          <w:szCs w:val="20"/>
        </w:rPr>
      </w:pPr>
      <w:r>
        <w:rPr>
          <w:rFonts w:ascii="Georgia" w:eastAsia="Georgia" w:hAnsi="Georgia" w:cs="Georgia"/>
          <w:sz w:val="20"/>
          <w:szCs w:val="20"/>
        </w:rPr>
        <w:t xml:space="preserve">Faculty Awards Committee: Dr. </w:t>
      </w:r>
      <w:proofErr w:type="spellStart"/>
      <w:r>
        <w:rPr>
          <w:rFonts w:ascii="Georgia" w:eastAsia="Georgia" w:hAnsi="Georgia" w:cs="Georgia"/>
          <w:sz w:val="20"/>
          <w:szCs w:val="20"/>
        </w:rPr>
        <w:t>Cambiano</w:t>
      </w:r>
      <w:proofErr w:type="spellEnd"/>
      <w:r w:rsidR="00F13F82">
        <w:rPr>
          <w:rFonts w:ascii="Georgia" w:eastAsia="Georgia" w:hAnsi="Georgia" w:cs="Georgia"/>
          <w:sz w:val="20"/>
          <w:szCs w:val="20"/>
        </w:rPr>
        <w:t xml:space="preserve"> - none</w:t>
      </w:r>
      <w:r>
        <w:rPr>
          <w:rFonts w:ascii="Georgia" w:eastAsia="Georgia" w:hAnsi="Georgia" w:cs="Georgia"/>
          <w:sz w:val="20"/>
          <w:szCs w:val="20"/>
        </w:rPr>
        <w:t xml:space="preserve">  </w:t>
      </w:r>
    </w:p>
    <w:p w:rsidR="00F07FB9" w:rsidRDefault="003142AA">
      <w:pPr>
        <w:numPr>
          <w:ilvl w:val="0"/>
          <w:numId w:val="1"/>
        </w:numPr>
        <w:pBdr>
          <w:top w:val="nil"/>
          <w:left w:val="nil"/>
          <w:bottom w:val="nil"/>
          <w:right w:val="nil"/>
          <w:between w:val="nil"/>
        </w:pBdr>
        <w:spacing w:line="240" w:lineRule="auto"/>
        <w:ind w:right="90"/>
        <w:rPr>
          <w:rFonts w:ascii="Georgia" w:eastAsia="Georgia" w:hAnsi="Georgia" w:cs="Georgia"/>
          <w:sz w:val="20"/>
          <w:szCs w:val="20"/>
        </w:rPr>
      </w:pPr>
      <w:r>
        <w:rPr>
          <w:rFonts w:ascii="Georgia" w:eastAsia="Georgia" w:hAnsi="Georgia" w:cs="Georgia"/>
          <w:sz w:val="20"/>
          <w:szCs w:val="20"/>
        </w:rPr>
        <w:t>Ad hoc Strategic Plan Committee: Dr. Green</w:t>
      </w:r>
      <w:r w:rsidR="00F13F82">
        <w:rPr>
          <w:rFonts w:ascii="Georgia" w:eastAsia="Georgia" w:hAnsi="Georgia" w:cs="Georgia"/>
          <w:sz w:val="20"/>
          <w:szCs w:val="20"/>
        </w:rPr>
        <w:t xml:space="preserve"> - none</w:t>
      </w:r>
      <w:r>
        <w:rPr>
          <w:rFonts w:ascii="Georgia" w:eastAsia="Georgia" w:hAnsi="Georgia" w:cs="Georgia"/>
          <w:sz w:val="20"/>
          <w:szCs w:val="20"/>
        </w:rPr>
        <w:t xml:space="preserve"> </w:t>
      </w:r>
    </w:p>
    <w:p w:rsidR="00F07FB9" w:rsidRDefault="003142AA">
      <w:pPr>
        <w:numPr>
          <w:ilvl w:val="0"/>
          <w:numId w:val="1"/>
        </w:numPr>
        <w:pBdr>
          <w:top w:val="nil"/>
          <w:left w:val="nil"/>
          <w:bottom w:val="nil"/>
          <w:right w:val="nil"/>
          <w:between w:val="nil"/>
        </w:pBdr>
        <w:spacing w:line="240" w:lineRule="auto"/>
        <w:ind w:right="90"/>
        <w:rPr>
          <w:rFonts w:ascii="Georgia" w:eastAsia="Georgia" w:hAnsi="Georgia" w:cs="Georgia"/>
          <w:sz w:val="20"/>
          <w:szCs w:val="20"/>
        </w:rPr>
      </w:pPr>
      <w:r>
        <w:rPr>
          <w:rFonts w:ascii="Georgia" w:eastAsia="Georgia" w:hAnsi="Georgia" w:cs="Georgia"/>
          <w:sz w:val="20"/>
          <w:szCs w:val="20"/>
        </w:rPr>
        <w:t>Ad hoc Budget Committee: Dr. Eversole</w:t>
      </w:r>
      <w:r w:rsidR="00F13F82">
        <w:rPr>
          <w:rFonts w:ascii="Georgia" w:eastAsia="Georgia" w:hAnsi="Georgia" w:cs="Georgia"/>
          <w:sz w:val="20"/>
          <w:szCs w:val="20"/>
        </w:rPr>
        <w:t xml:space="preserve"> - none</w:t>
      </w:r>
      <w:r>
        <w:rPr>
          <w:rFonts w:ascii="Georgia" w:eastAsia="Georgia" w:hAnsi="Georgia" w:cs="Georgia"/>
          <w:sz w:val="20"/>
          <w:szCs w:val="20"/>
        </w:rPr>
        <w:t xml:space="preserve">   </w:t>
      </w:r>
    </w:p>
    <w:p w:rsidR="00F07FB9" w:rsidRDefault="003142AA">
      <w:pPr>
        <w:numPr>
          <w:ilvl w:val="0"/>
          <w:numId w:val="1"/>
        </w:numPr>
        <w:pBdr>
          <w:top w:val="nil"/>
          <w:left w:val="nil"/>
          <w:bottom w:val="nil"/>
          <w:right w:val="nil"/>
          <w:between w:val="nil"/>
        </w:pBdr>
        <w:spacing w:line="240" w:lineRule="auto"/>
        <w:ind w:right="90"/>
        <w:rPr>
          <w:rFonts w:ascii="Georgia" w:eastAsia="Georgia" w:hAnsi="Georgia" w:cs="Georgia"/>
          <w:sz w:val="20"/>
          <w:szCs w:val="20"/>
        </w:rPr>
      </w:pPr>
      <w:r>
        <w:rPr>
          <w:rFonts w:ascii="Georgia" w:eastAsia="Georgia" w:hAnsi="Georgia" w:cs="Georgia"/>
          <w:sz w:val="20"/>
          <w:szCs w:val="20"/>
        </w:rPr>
        <w:t>Ad hoc Emeritus Committee: Dr. Sargent</w:t>
      </w:r>
      <w:r w:rsidR="00F13F82">
        <w:rPr>
          <w:rFonts w:ascii="Georgia" w:eastAsia="Georgia" w:hAnsi="Georgia" w:cs="Georgia"/>
          <w:sz w:val="20"/>
          <w:szCs w:val="20"/>
        </w:rPr>
        <w:t xml:space="preserve"> - none</w:t>
      </w:r>
      <w:r>
        <w:rPr>
          <w:rFonts w:ascii="Georgia" w:eastAsia="Georgia" w:hAnsi="Georgia" w:cs="Georgia"/>
          <w:sz w:val="20"/>
          <w:szCs w:val="20"/>
        </w:rPr>
        <w:t xml:space="preserve"> </w:t>
      </w:r>
    </w:p>
    <w:p w:rsidR="00F07FB9" w:rsidRDefault="003142AA">
      <w:pPr>
        <w:numPr>
          <w:ilvl w:val="0"/>
          <w:numId w:val="1"/>
        </w:numPr>
        <w:pBdr>
          <w:top w:val="nil"/>
          <w:left w:val="nil"/>
          <w:bottom w:val="nil"/>
          <w:right w:val="nil"/>
          <w:between w:val="nil"/>
        </w:pBdr>
        <w:spacing w:line="240" w:lineRule="auto"/>
        <w:ind w:right="90"/>
        <w:rPr>
          <w:rFonts w:ascii="Georgia" w:eastAsia="Georgia" w:hAnsi="Georgia" w:cs="Georgia"/>
          <w:sz w:val="20"/>
          <w:szCs w:val="20"/>
        </w:rPr>
      </w:pPr>
      <w:proofErr w:type="spellStart"/>
      <w:r>
        <w:rPr>
          <w:rFonts w:ascii="Georgia" w:eastAsia="Georgia" w:hAnsi="Georgia" w:cs="Georgia"/>
          <w:sz w:val="20"/>
          <w:szCs w:val="20"/>
        </w:rPr>
        <w:t>HawkTalks</w:t>
      </w:r>
      <w:proofErr w:type="spellEnd"/>
      <w:r>
        <w:rPr>
          <w:rFonts w:ascii="Georgia" w:eastAsia="Georgia" w:hAnsi="Georgia" w:cs="Georgia"/>
          <w:sz w:val="20"/>
          <w:szCs w:val="20"/>
        </w:rPr>
        <w:t xml:space="preserve">: Dr. </w:t>
      </w:r>
      <w:proofErr w:type="spellStart"/>
      <w:r>
        <w:rPr>
          <w:rFonts w:ascii="Georgia" w:eastAsia="Georgia" w:hAnsi="Georgia" w:cs="Georgia"/>
          <w:sz w:val="20"/>
          <w:szCs w:val="20"/>
        </w:rPr>
        <w:t>Louderback</w:t>
      </w:r>
      <w:proofErr w:type="spellEnd"/>
      <w:r>
        <w:rPr>
          <w:rFonts w:ascii="Georgia" w:eastAsia="Georgia" w:hAnsi="Georgia" w:cs="Georgia"/>
          <w:sz w:val="20"/>
          <w:szCs w:val="20"/>
        </w:rPr>
        <w:t xml:space="preserve"> </w:t>
      </w:r>
      <w:r w:rsidR="00F13F82">
        <w:rPr>
          <w:rFonts w:ascii="Georgia" w:eastAsia="Georgia" w:hAnsi="Georgia" w:cs="Georgia"/>
          <w:sz w:val="20"/>
          <w:szCs w:val="20"/>
        </w:rPr>
        <w:t xml:space="preserve">– The last </w:t>
      </w:r>
      <w:proofErr w:type="spellStart"/>
      <w:r w:rsidR="00F13F82">
        <w:rPr>
          <w:rFonts w:ascii="Georgia" w:eastAsia="Georgia" w:hAnsi="Georgia" w:cs="Georgia"/>
          <w:sz w:val="20"/>
          <w:szCs w:val="20"/>
        </w:rPr>
        <w:t>HawkTalks</w:t>
      </w:r>
      <w:proofErr w:type="spellEnd"/>
      <w:r w:rsidR="00F13F82">
        <w:rPr>
          <w:rFonts w:ascii="Georgia" w:eastAsia="Georgia" w:hAnsi="Georgia" w:cs="Georgia"/>
          <w:sz w:val="20"/>
          <w:szCs w:val="20"/>
        </w:rPr>
        <w:t xml:space="preserve"> is Tuesday, Dec. 2.</w:t>
      </w:r>
      <w:r>
        <w:rPr>
          <w:rFonts w:ascii="Georgia" w:eastAsia="Georgia" w:hAnsi="Georgia" w:cs="Georgia"/>
          <w:sz w:val="20"/>
          <w:szCs w:val="20"/>
        </w:rPr>
        <w:t xml:space="preserve"> </w:t>
      </w:r>
    </w:p>
    <w:p w:rsidR="00F07FB9" w:rsidRDefault="003142AA">
      <w:pPr>
        <w:numPr>
          <w:ilvl w:val="0"/>
          <w:numId w:val="1"/>
        </w:numPr>
        <w:pBdr>
          <w:top w:val="nil"/>
          <w:left w:val="nil"/>
          <w:bottom w:val="nil"/>
          <w:right w:val="nil"/>
          <w:between w:val="nil"/>
        </w:pBdr>
        <w:spacing w:line="240" w:lineRule="auto"/>
        <w:ind w:right="90"/>
        <w:rPr>
          <w:rFonts w:ascii="Georgia" w:eastAsia="Georgia" w:hAnsi="Georgia" w:cs="Georgia"/>
          <w:sz w:val="20"/>
          <w:szCs w:val="20"/>
        </w:rPr>
      </w:pPr>
      <w:r>
        <w:rPr>
          <w:rFonts w:ascii="Georgia" w:eastAsia="Georgia" w:hAnsi="Georgia" w:cs="Georgia"/>
          <w:sz w:val="20"/>
          <w:szCs w:val="20"/>
        </w:rPr>
        <w:t>University Committee Reports</w:t>
      </w:r>
    </w:p>
    <w:p w:rsidR="00F07FB9" w:rsidRDefault="003142AA">
      <w:pPr>
        <w:numPr>
          <w:ilvl w:val="1"/>
          <w:numId w:val="1"/>
        </w:numPr>
        <w:pBdr>
          <w:top w:val="nil"/>
          <w:left w:val="nil"/>
          <w:bottom w:val="nil"/>
          <w:right w:val="nil"/>
          <w:between w:val="nil"/>
        </w:pBdr>
        <w:spacing w:line="240" w:lineRule="auto"/>
        <w:ind w:right="90"/>
        <w:rPr>
          <w:rFonts w:ascii="Georgia" w:eastAsia="Georgia" w:hAnsi="Georgia" w:cs="Georgia"/>
          <w:sz w:val="20"/>
          <w:szCs w:val="20"/>
        </w:rPr>
      </w:pPr>
      <w:r>
        <w:rPr>
          <w:rFonts w:ascii="Georgia" w:eastAsia="Georgia" w:hAnsi="Georgia" w:cs="Georgia"/>
          <w:sz w:val="20"/>
          <w:szCs w:val="20"/>
        </w:rPr>
        <w:t>Policy Committee - Dr. Green</w:t>
      </w:r>
    </w:p>
    <w:p w:rsidR="00F07FB9" w:rsidRDefault="003142AA">
      <w:pPr>
        <w:numPr>
          <w:ilvl w:val="1"/>
          <w:numId w:val="1"/>
        </w:numPr>
        <w:pBdr>
          <w:top w:val="nil"/>
          <w:left w:val="nil"/>
          <w:bottom w:val="nil"/>
          <w:right w:val="nil"/>
          <w:between w:val="nil"/>
        </w:pBdr>
        <w:spacing w:line="240" w:lineRule="auto"/>
        <w:ind w:right="90"/>
        <w:rPr>
          <w:rFonts w:ascii="Georgia" w:eastAsia="Georgia" w:hAnsi="Georgia" w:cs="Georgia"/>
          <w:sz w:val="20"/>
          <w:szCs w:val="20"/>
        </w:rPr>
      </w:pPr>
      <w:r>
        <w:rPr>
          <w:rFonts w:ascii="Georgia" w:eastAsia="Georgia" w:hAnsi="Georgia" w:cs="Georgia"/>
          <w:sz w:val="20"/>
          <w:szCs w:val="20"/>
        </w:rPr>
        <w:t xml:space="preserve">Academic Council - Dr. </w:t>
      </w:r>
      <w:proofErr w:type="spellStart"/>
      <w:r>
        <w:rPr>
          <w:rFonts w:ascii="Georgia" w:eastAsia="Georgia" w:hAnsi="Georgia" w:cs="Georgia"/>
          <w:sz w:val="20"/>
          <w:szCs w:val="20"/>
        </w:rPr>
        <w:t>Cambiano</w:t>
      </w:r>
      <w:proofErr w:type="spellEnd"/>
    </w:p>
    <w:p w:rsidR="00F07FB9" w:rsidRDefault="003142AA">
      <w:pPr>
        <w:numPr>
          <w:ilvl w:val="2"/>
          <w:numId w:val="1"/>
        </w:numPr>
        <w:pBdr>
          <w:top w:val="nil"/>
          <w:left w:val="nil"/>
          <w:bottom w:val="nil"/>
          <w:right w:val="nil"/>
          <w:between w:val="nil"/>
        </w:pBdr>
        <w:spacing w:line="240" w:lineRule="auto"/>
        <w:ind w:right="90"/>
        <w:rPr>
          <w:rFonts w:ascii="Georgia" w:eastAsia="Georgia" w:hAnsi="Georgia" w:cs="Georgia"/>
          <w:sz w:val="20"/>
          <w:szCs w:val="20"/>
        </w:rPr>
      </w:pPr>
      <w:r>
        <w:rPr>
          <w:rFonts w:ascii="Georgia" w:eastAsia="Georgia" w:hAnsi="Georgia" w:cs="Georgia"/>
          <w:sz w:val="20"/>
          <w:szCs w:val="20"/>
        </w:rPr>
        <w:t xml:space="preserve">NSU Logo - </w:t>
      </w:r>
      <w:r>
        <w:rPr>
          <w:color w:val="1155CC"/>
          <w:sz w:val="20"/>
          <w:szCs w:val="20"/>
        </w:rPr>
        <w:t>cmprojects@nsuok.edu</w:t>
      </w:r>
    </w:p>
    <w:p w:rsidR="00F07FB9" w:rsidRDefault="003142AA">
      <w:pPr>
        <w:numPr>
          <w:ilvl w:val="2"/>
          <w:numId w:val="1"/>
        </w:numPr>
        <w:pBdr>
          <w:top w:val="nil"/>
          <w:left w:val="nil"/>
          <w:bottom w:val="nil"/>
          <w:right w:val="nil"/>
          <w:between w:val="nil"/>
        </w:pBdr>
        <w:spacing w:line="240" w:lineRule="auto"/>
        <w:ind w:right="90"/>
        <w:rPr>
          <w:rFonts w:ascii="Georgia" w:eastAsia="Georgia" w:hAnsi="Georgia" w:cs="Georgia"/>
          <w:sz w:val="20"/>
          <w:szCs w:val="20"/>
        </w:rPr>
      </w:pPr>
      <w:r>
        <w:rPr>
          <w:rFonts w:ascii="Georgia" w:eastAsia="Georgia" w:hAnsi="Georgia" w:cs="Georgia"/>
          <w:sz w:val="20"/>
          <w:szCs w:val="20"/>
        </w:rPr>
        <w:t>ACT - Now sections can be retaken</w:t>
      </w:r>
    </w:p>
    <w:p w:rsidR="00F07FB9" w:rsidRDefault="003142AA">
      <w:pPr>
        <w:numPr>
          <w:ilvl w:val="2"/>
          <w:numId w:val="1"/>
        </w:numPr>
        <w:pBdr>
          <w:top w:val="nil"/>
          <w:left w:val="nil"/>
          <w:bottom w:val="nil"/>
          <w:right w:val="nil"/>
          <w:between w:val="nil"/>
        </w:pBdr>
        <w:spacing w:line="240" w:lineRule="auto"/>
        <w:ind w:right="90"/>
        <w:rPr>
          <w:rFonts w:ascii="Georgia" w:eastAsia="Georgia" w:hAnsi="Georgia" w:cs="Georgia"/>
          <w:sz w:val="20"/>
          <w:szCs w:val="20"/>
        </w:rPr>
      </w:pPr>
      <w:r>
        <w:rPr>
          <w:rFonts w:ascii="Georgia" w:eastAsia="Georgia" w:hAnsi="Georgia" w:cs="Georgia"/>
          <w:sz w:val="20"/>
          <w:szCs w:val="20"/>
        </w:rPr>
        <w:lastRenderedPageBreak/>
        <w:t>CTL - OER funds still available</w:t>
      </w:r>
    </w:p>
    <w:p w:rsidR="00F07FB9" w:rsidRDefault="003142AA">
      <w:pPr>
        <w:numPr>
          <w:ilvl w:val="2"/>
          <w:numId w:val="1"/>
        </w:numPr>
        <w:pBdr>
          <w:top w:val="nil"/>
          <w:left w:val="nil"/>
          <w:bottom w:val="nil"/>
          <w:right w:val="nil"/>
          <w:between w:val="nil"/>
        </w:pBdr>
        <w:spacing w:line="240" w:lineRule="auto"/>
        <w:ind w:right="90"/>
        <w:rPr>
          <w:rFonts w:ascii="Georgia" w:eastAsia="Georgia" w:hAnsi="Georgia" w:cs="Georgia"/>
          <w:sz w:val="20"/>
          <w:szCs w:val="20"/>
        </w:rPr>
      </w:pPr>
      <w:r>
        <w:rPr>
          <w:rFonts w:ascii="Georgia" w:eastAsia="Georgia" w:hAnsi="Georgia" w:cs="Georgia"/>
          <w:sz w:val="20"/>
          <w:szCs w:val="20"/>
        </w:rPr>
        <w:t xml:space="preserve">ICAP - If you get requests, send to Dr. Larson </w:t>
      </w:r>
    </w:p>
    <w:p w:rsidR="00F07FB9" w:rsidRDefault="003142AA">
      <w:pPr>
        <w:pBdr>
          <w:top w:val="nil"/>
          <w:left w:val="nil"/>
          <w:bottom w:val="nil"/>
          <w:right w:val="nil"/>
          <w:between w:val="nil"/>
        </w:pBdr>
        <w:spacing w:line="240" w:lineRule="auto"/>
        <w:ind w:left="2160" w:right="90"/>
        <w:rPr>
          <w:rFonts w:ascii="Georgia" w:eastAsia="Georgia" w:hAnsi="Georgia" w:cs="Georgia"/>
          <w:sz w:val="20"/>
          <w:szCs w:val="20"/>
        </w:rPr>
      </w:pPr>
      <w:r>
        <w:rPr>
          <w:sz w:val="20"/>
          <w:szCs w:val="20"/>
        </w:rPr>
        <w:t xml:space="preserve">See </w:t>
      </w:r>
      <w:hyperlink r:id="rId9">
        <w:r>
          <w:rPr>
            <w:color w:val="1155CC"/>
            <w:sz w:val="20"/>
            <w:szCs w:val="20"/>
            <w:u w:val="single"/>
          </w:rPr>
          <w:t>https://sde.ok.gov/documents/2017-08-29/what-is-icap</w:t>
        </w:r>
      </w:hyperlink>
      <w:r>
        <w:rPr>
          <w:color w:val="222222"/>
          <w:sz w:val="20"/>
          <w:szCs w:val="20"/>
        </w:rPr>
        <w:t xml:space="preserve"> for more information.</w:t>
      </w:r>
    </w:p>
    <w:p w:rsidR="00F07FB9" w:rsidRDefault="00F07FB9">
      <w:pPr>
        <w:spacing w:line="240" w:lineRule="auto"/>
        <w:ind w:left="2880" w:right="90"/>
        <w:rPr>
          <w:rFonts w:ascii="Georgia" w:eastAsia="Georgia" w:hAnsi="Georgia" w:cs="Georgia"/>
          <w:sz w:val="20"/>
          <w:szCs w:val="20"/>
        </w:rPr>
      </w:pPr>
    </w:p>
    <w:p w:rsidR="00F07FB9" w:rsidRDefault="003142AA">
      <w:pPr>
        <w:spacing w:line="240" w:lineRule="auto"/>
        <w:ind w:right="90"/>
        <w:rPr>
          <w:rFonts w:ascii="Georgia" w:eastAsia="Georgia" w:hAnsi="Georgia" w:cs="Georgia"/>
          <w:sz w:val="20"/>
          <w:szCs w:val="20"/>
        </w:rPr>
      </w:pPr>
      <w:r>
        <w:rPr>
          <w:rFonts w:ascii="Georgia" w:eastAsia="Georgia" w:hAnsi="Georgia" w:cs="Georgia"/>
          <w:sz w:val="20"/>
          <w:szCs w:val="20"/>
        </w:rPr>
        <w:t xml:space="preserve">Date(s) to Remember: </w:t>
      </w:r>
    </w:p>
    <w:p w:rsidR="00F07FB9" w:rsidRDefault="003142AA">
      <w:pPr>
        <w:widowControl w:val="0"/>
        <w:numPr>
          <w:ilvl w:val="0"/>
          <w:numId w:val="4"/>
        </w:numPr>
        <w:ind w:right="-1080"/>
        <w:rPr>
          <w:sz w:val="20"/>
          <w:szCs w:val="20"/>
        </w:rPr>
      </w:pPr>
      <w:r>
        <w:rPr>
          <w:sz w:val="20"/>
          <w:szCs w:val="20"/>
        </w:rPr>
        <w:t>November 1st - 6:00pm - Zombie Run</w:t>
      </w:r>
    </w:p>
    <w:p w:rsidR="00F07FB9" w:rsidRDefault="003142AA">
      <w:pPr>
        <w:widowControl w:val="0"/>
        <w:numPr>
          <w:ilvl w:val="0"/>
          <w:numId w:val="4"/>
        </w:numPr>
        <w:shd w:val="clear" w:color="auto" w:fill="FFFFFF"/>
        <w:spacing w:line="256" w:lineRule="auto"/>
        <w:ind w:right="-1080"/>
        <w:rPr>
          <w:sz w:val="20"/>
          <w:szCs w:val="20"/>
        </w:rPr>
      </w:pPr>
      <w:r>
        <w:rPr>
          <w:color w:val="222222"/>
          <w:sz w:val="19"/>
          <w:szCs w:val="19"/>
        </w:rPr>
        <w:t xml:space="preserve">Commencement exercises for Fall 2019 graduates will be held Saturday, December 14, </w:t>
      </w:r>
    </w:p>
    <w:p w:rsidR="00F07FB9" w:rsidRDefault="003142AA">
      <w:pPr>
        <w:widowControl w:val="0"/>
        <w:numPr>
          <w:ilvl w:val="1"/>
          <w:numId w:val="4"/>
        </w:numPr>
        <w:shd w:val="clear" w:color="auto" w:fill="FFFFFF"/>
        <w:ind w:right="-1080"/>
        <w:rPr>
          <w:sz w:val="20"/>
          <w:szCs w:val="20"/>
        </w:rPr>
      </w:pPr>
      <w:r>
        <w:rPr>
          <w:color w:val="222222"/>
          <w:sz w:val="19"/>
          <w:szCs w:val="19"/>
        </w:rPr>
        <w:t>College of Business and Technology and the College of Liberal Arts- 9:30 a.m.</w:t>
      </w:r>
    </w:p>
    <w:p w:rsidR="00F07FB9" w:rsidRDefault="003142AA">
      <w:pPr>
        <w:widowControl w:val="0"/>
        <w:numPr>
          <w:ilvl w:val="1"/>
          <w:numId w:val="4"/>
        </w:numPr>
        <w:shd w:val="clear" w:color="auto" w:fill="FFFFFF"/>
        <w:ind w:right="-1080"/>
        <w:rPr>
          <w:sz w:val="20"/>
          <w:szCs w:val="20"/>
        </w:rPr>
      </w:pPr>
      <w:r>
        <w:rPr>
          <w:color w:val="222222"/>
          <w:sz w:val="19"/>
          <w:szCs w:val="19"/>
        </w:rPr>
        <w:t xml:space="preserve">College </w:t>
      </w:r>
      <w:proofErr w:type="gramStart"/>
      <w:r>
        <w:rPr>
          <w:color w:val="222222"/>
          <w:sz w:val="19"/>
          <w:szCs w:val="19"/>
        </w:rPr>
        <w:t>of  Education</w:t>
      </w:r>
      <w:proofErr w:type="gramEnd"/>
      <w:r>
        <w:rPr>
          <w:color w:val="222222"/>
          <w:sz w:val="19"/>
          <w:szCs w:val="19"/>
        </w:rPr>
        <w:t xml:space="preserve"> &amp; Gregg Wadley College of Science and Health Professions- 2:00 p. m.</w:t>
      </w:r>
    </w:p>
    <w:sectPr w:rsidR="00F07FB9">
      <w:headerReference w:type="even" r:id="rId10"/>
      <w:headerReference w:type="default" r:id="rId11"/>
      <w:footerReference w:type="even" r:id="rId12"/>
      <w:footerReference w:type="default" r:id="rId13"/>
      <w:headerReference w:type="first" r:id="rId14"/>
      <w:footerReference w:type="first" r:id="rId15"/>
      <w:pgSz w:w="12240" w:h="15840"/>
      <w:pgMar w:top="360" w:right="720" w:bottom="18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0626" w:rsidRDefault="00C90626">
      <w:pPr>
        <w:spacing w:line="240" w:lineRule="auto"/>
      </w:pPr>
      <w:r>
        <w:separator/>
      </w:r>
    </w:p>
  </w:endnote>
  <w:endnote w:type="continuationSeparator" w:id="0">
    <w:p w:rsidR="00C90626" w:rsidRDefault="00C906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doni">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BA3" w:rsidRDefault="00125B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BA3" w:rsidRDefault="00125B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BA3" w:rsidRDefault="00125B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0626" w:rsidRDefault="00C90626">
      <w:pPr>
        <w:spacing w:line="240" w:lineRule="auto"/>
      </w:pPr>
      <w:r>
        <w:separator/>
      </w:r>
    </w:p>
  </w:footnote>
  <w:footnote w:type="continuationSeparator" w:id="0">
    <w:p w:rsidR="00C90626" w:rsidRDefault="00C906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BA3" w:rsidRDefault="00125B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7FB9" w:rsidRDefault="00F07FB9">
    <w:pPr>
      <w:pBdr>
        <w:top w:val="nil"/>
        <w:left w:val="nil"/>
        <w:bottom w:val="nil"/>
        <w:right w:val="nil"/>
        <w:between w:val="nil"/>
      </w:pBdr>
      <w:ind w:left="-720" w:right="-720" w:firstLine="720"/>
      <w:rPr>
        <w:rFonts w:ascii="Bodoni" w:eastAsia="Bodoni" w:hAnsi="Bodoni" w:cs="Bodoni"/>
        <w:b/>
        <w:color w:val="016544"/>
        <w:sz w:val="24"/>
        <w:szCs w:val="24"/>
      </w:rPr>
    </w:pPr>
  </w:p>
  <w:p w:rsidR="00F07FB9" w:rsidRDefault="003142AA">
    <w:pPr>
      <w:pBdr>
        <w:top w:val="nil"/>
        <w:left w:val="nil"/>
        <w:bottom w:val="nil"/>
        <w:right w:val="nil"/>
        <w:between w:val="nil"/>
      </w:pBdr>
      <w:ind w:left="-720" w:right="-720" w:firstLine="720"/>
      <w:rPr>
        <w:rFonts w:ascii="Bodoni" w:eastAsia="Bodoni" w:hAnsi="Bodoni" w:cs="Bodoni"/>
        <w:b/>
        <w:color w:val="016544"/>
        <w:sz w:val="24"/>
        <w:szCs w:val="24"/>
      </w:rPr>
    </w:pPr>
    <w:r>
      <w:rPr>
        <w:rFonts w:ascii="Bodoni" w:eastAsia="Bodoni" w:hAnsi="Bodoni" w:cs="Bodoni"/>
        <w:b/>
        <w:noProof/>
        <w:color w:val="016544"/>
        <w:sz w:val="24"/>
        <w:szCs w:val="24"/>
      </w:rPr>
      <w:drawing>
        <wp:inline distT="114300" distB="114300" distL="114300" distR="114300">
          <wp:extent cx="1968768" cy="661988"/>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68768" cy="661988"/>
                  </a:xfrm>
                  <a:prstGeom prst="rect">
                    <a:avLst/>
                  </a:prstGeom>
                  <a:ln/>
                </pic:spPr>
              </pic:pic>
            </a:graphicData>
          </a:graphic>
        </wp:inline>
      </w:drawing>
    </w:r>
  </w:p>
  <w:p w:rsidR="00F07FB9" w:rsidRDefault="003142AA">
    <w:pPr>
      <w:pBdr>
        <w:top w:val="nil"/>
        <w:left w:val="nil"/>
        <w:bottom w:val="nil"/>
        <w:right w:val="nil"/>
        <w:between w:val="nil"/>
      </w:pBdr>
      <w:rPr>
        <w:rFonts w:ascii="Georgia" w:eastAsia="Georgia" w:hAnsi="Georgia" w:cs="Georgia"/>
        <w:b/>
        <w:color w:val="016544"/>
        <w:sz w:val="24"/>
        <w:szCs w:val="24"/>
      </w:rPr>
    </w:pPr>
    <w:r>
      <w:rPr>
        <w:rFonts w:ascii="Georgia" w:eastAsia="Georgia" w:hAnsi="Georgia" w:cs="Georgia"/>
        <w:b/>
        <w:color w:val="016544"/>
        <w:sz w:val="24"/>
        <w:szCs w:val="24"/>
      </w:rPr>
      <w:t xml:space="preserve">Faculty Council     </w:t>
    </w:r>
  </w:p>
  <w:p w:rsidR="00F07FB9" w:rsidRDefault="003142AA">
    <w:pPr>
      <w:pBdr>
        <w:top w:val="nil"/>
        <w:left w:val="nil"/>
        <w:bottom w:val="nil"/>
        <w:right w:val="nil"/>
        <w:between w:val="nil"/>
      </w:pBdr>
      <w:jc w:val="center"/>
      <w:rPr>
        <w:rFonts w:ascii="Georgia" w:eastAsia="Georgia" w:hAnsi="Georgia" w:cs="Georgia"/>
        <w:b/>
        <w:color w:val="016544"/>
        <w:sz w:val="24"/>
        <w:szCs w:val="24"/>
      </w:rPr>
    </w:pPr>
    <w:r>
      <w:rPr>
        <w:rFonts w:ascii="Georgia" w:eastAsia="Georgia" w:hAnsi="Georgia" w:cs="Georgia"/>
        <w:b/>
        <w:color w:val="016544"/>
        <w:sz w:val="24"/>
        <w:szCs w:val="24"/>
      </w:rPr>
      <w:t>November 1, 2019</w:t>
    </w:r>
  </w:p>
  <w:p w:rsidR="00F07FB9" w:rsidRDefault="003142AA">
    <w:pPr>
      <w:pBdr>
        <w:top w:val="nil"/>
        <w:left w:val="nil"/>
        <w:bottom w:val="nil"/>
        <w:right w:val="nil"/>
        <w:between w:val="nil"/>
      </w:pBdr>
      <w:jc w:val="center"/>
      <w:rPr>
        <w:rFonts w:ascii="Georgia" w:eastAsia="Georgia" w:hAnsi="Georgia" w:cs="Georgia"/>
        <w:b/>
        <w:color w:val="016544"/>
        <w:sz w:val="24"/>
        <w:szCs w:val="24"/>
      </w:rPr>
    </w:pPr>
    <w:r>
      <w:rPr>
        <w:rFonts w:ascii="Georgia" w:eastAsia="Georgia" w:hAnsi="Georgia" w:cs="Georgia"/>
        <w:b/>
        <w:color w:val="016544"/>
        <w:sz w:val="24"/>
        <w:szCs w:val="24"/>
      </w:rPr>
      <w:t>Agenda</w:t>
    </w:r>
  </w:p>
  <w:p w:rsidR="00F07FB9" w:rsidRDefault="00F07FB9">
    <w:pPr>
      <w:pBdr>
        <w:top w:val="nil"/>
        <w:left w:val="nil"/>
        <w:bottom w:val="nil"/>
        <w:right w:val="nil"/>
        <w:between w:val="nil"/>
      </w:pBdr>
      <w:jc w:val="center"/>
      <w:rPr>
        <w:rFonts w:ascii="Georgia" w:eastAsia="Georgia" w:hAnsi="Georgia" w:cs="Georgia"/>
        <w:b/>
        <w:color w:val="016544"/>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BA3" w:rsidRDefault="00125B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166CC"/>
    <w:multiLevelType w:val="multilevel"/>
    <w:tmpl w:val="D2C8F1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46860FF"/>
    <w:multiLevelType w:val="multilevel"/>
    <w:tmpl w:val="CCA684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A9A6E42"/>
    <w:multiLevelType w:val="multilevel"/>
    <w:tmpl w:val="47865B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10179E7"/>
    <w:multiLevelType w:val="multilevel"/>
    <w:tmpl w:val="BF8CF7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D950629"/>
    <w:multiLevelType w:val="multilevel"/>
    <w:tmpl w:val="07F239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FB9"/>
    <w:rsid w:val="00125BA3"/>
    <w:rsid w:val="00241B13"/>
    <w:rsid w:val="003142AA"/>
    <w:rsid w:val="003A6D1D"/>
    <w:rsid w:val="00591E51"/>
    <w:rsid w:val="007B50B4"/>
    <w:rsid w:val="007E2E10"/>
    <w:rsid w:val="00C90626"/>
    <w:rsid w:val="00F07FB9"/>
    <w:rsid w:val="00F13F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0FB194-71A0-0146-9307-774DCC4E3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25BA3"/>
    <w:pPr>
      <w:tabs>
        <w:tab w:val="center" w:pos="4680"/>
        <w:tab w:val="right" w:pos="9360"/>
      </w:tabs>
      <w:spacing w:line="240" w:lineRule="auto"/>
    </w:pPr>
  </w:style>
  <w:style w:type="character" w:customStyle="1" w:styleId="HeaderChar">
    <w:name w:val="Header Char"/>
    <w:basedOn w:val="DefaultParagraphFont"/>
    <w:link w:val="Header"/>
    <w:uiPriority w:val="99"/>
    <w:rsid w:val="00125BA3"/>
  </w:style>
  <w:style w:type="paragraph" w:styleId="Footer">
    <w:name w:val="footer"/>
    <w:basedOn w:val="Normal"/>
    <w:link w:val="FooterChar"/>
    <w:uiPriority w:val="99"/>
    <w:unhideWhenUsed/>
    <w:rsid w:val="00125BA3"/>
    <w:pPr>
      <w:tabs>
        <w:tab w:val="center" w:pos="4680"/>
        <w:tab w:val="right" w:pos="9360"/>
      </w:tabs>
      <w:spacing w:line="240" w:lineRule="auto"/>
    </w:pPr>
  </w:style>
  <w:style w:type="character" w:customStyle="1" w:styleId="FooterChar">
    <w:name w:val="Footer Char"/>
    <w:basedOn w:val="DefaultParagraphFont"/>
    <w:link w:val="Footer"/>
    <w:uiPriority w:val="99"/>
    <w:rsid w:val="00125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offices.nsuok.edu/facultycouncil/Minut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de.ok.gov/documents/2017-08-29/what-is-icap"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TbkNKCq/8mFHgNpz3CrezHEiNA==">AMUW2mVc5YeWAQ+XmfIPeL3YW3u4Y0E6mJBzLY0uwhZZdig4bq1AmO6I3Syy7lvzuzbosnPns0hesggBbsXzXUJeBnBVvE6Hwe1NRGsyrW92Tf5//3BdfPc=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Lowell</dc:creator>
  <cp:lastModifiedBy>Jennifer Lowell</cp:lastModifiedBy>
  <cp:revision>2</cp:revision>
  <dcterms:created xsi:type="dcterms:W3CDTF">2021-01-26T18:13:00Z</dcterms:created>
  <dcterms:modified xsi:type="dcterms:W3CDTF">2021-01-26T18:13:00Z</dcterms:modified>
</cp:coreProperties>
</file>